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4EA" w:rsidRDefault="00FF74EA" w:rsidP="00B70206">
      <w:pPr>
        <w:spacing w:after="120" w:line="360" w:lineRule="auto"/>
        <w:rPr>
          <w:rStyle w:val="a5"/>
          <w:rFonts w:ascii="Times New Roman" w:hAnsi="Times New Roman" w:cs="Times New Roman"/>
          <w:b/>
          <w:bCs/>
          <w:i w:val="0"/>
          <w:iCs w:val="0"/>
          <w:color w:val="5F6368"/>
          <w:sz w:val="28"/>
          <w:szCs w:val="28"/>
          <w:shd w:val="clear" w:color="auto" w:fill="FFFFFF"/>
        </w:rPr>
      </w:pPr>
    </w:p>
    <w:p w:rsidR="0045210D" w:rsidRPr="0045210D" w:rsidRDefault="00FF74EA" w:rsidP="00FE713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B4A71">
        <w:rPr>
          <w:rStyle w:val="a5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Аналитическая справка</w:t>
      </w:r>
      <w:r w:rsidRPr="004521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-отчет МКУ «</w:t>
      </w:r>
      <w:proofErr w:type="spellStart"/>
      <w:r w:rsidRPr="004521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Кумторкалинское</w:t>
      </w:r>
      <w:proofErr w:type="spellEnd"/>
      <w:r w:rsidRPr="004521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УО»</w:t>
      </w:r>
    </w:p>
    <w:p w:rsidR="0045210D" w:rsidRDefault="0045210D" w:rsidP="00FE713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10D">
        <w:rPr>
          <w:rFonts w:ascii="Times New Roman" w:hAnsi="Times New Roman" w:cs="Times New Roman"/>
          <w:b/>
          <w:sz w:val="28"/>
          <w:szCs w:val="28"/>
        </w:rPr>
        <w:t xml:space="preserve">по реализации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210D">
        <w:rPr>
          <w:rFonts w:ascii="Times New Roman" w:hAnsi="Times New Roman" w:cs="Times New Roman"/>
          <w:b/>
          <w:sz w:val="28"/>
          <w:szCs w:val="28"/>
        </w:rPr>
        <w:t>проект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</w:p>
    <w:p w:rsidR="0045210D" w:rsidRDefault="0045210D" w:rsidP="00FE713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5FE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05FE6">
        <w:rPr>
          <w:rFonts w:ascii="Times New Roman" w:hAnsi="Times New Roman" w:cs="Times New Roman"/>
          <w:b/>
          <w:sz w:val="28"/>
          <w:szCs w:val="28"/>
        </w:rPr>
        <w:t>ПроеКТОри</w:t>
      </w:r>
      <w:r w:rsidR="00F37A40">
        <w:rPr>
          <w:rFonts w:ascii="Times New Roman" w:hAnsi="Times New Roman" w:cs="Times New Roman"/>
          <w:b/>
          <w:sz w:val="28"/>
          <w:szCs w:val="28"/>
        </w:rPr>
        <w:t>Я</w:t>
      </w:r>
      <w:proofErr w:type="spellEnd"/>
      <w:r w:rsidR="00E05FE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«</w:t>
      </w:r>
      <w:proofErr w:type="spellStart"/>
      <w:r w:rsidRPr="00086A9F">
        <w:rPr>
          <w:color w:val="010101"/>
          <w:sz w:val="26"/>
          <w:szCs w:val="26"/>
        </w:rPr>
        <w:t>ПроеКТОрия</w:t>
      </w:r>
      <w:proofErr w:type="spellEnd"/>
      <w:r w:rsidRPr="00086A9F">
        <w:rPr>
          <w:color w:val="010101"/>
          <w:sz w:val="26"/>
          <w:szCs w:val="26"/>
        </w:rPr>
        <w:t>» — это проект, направленный на раннюю профориентацию.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В соответствии с задачами национального проекта «Образование», направленного, в том числе, на самоопределение и профессиональную ориентацию всех обучающихся, Министерство просвещения РФ совместно с порталом «</w:t>
      </w:r>
      <w:proofErr w:type="spellStart"/>
      <w:r w:rsidRPr="00086A9F">
        <w:rPr>
          <w:color w:val="010101"/>
          <w:sz w:val="26"/>
          <w:szCs w:val="26"/>
        </w:rPr>
        <w:t>ПроеКТОриЯ</w:t>
      </w:r>
      <w:proofErr w:type="spellEnd"/>
      <w:r w:rsidRPr="00086A9F">
        <w:rPr>
          <w:color w:val="010101"/>
          <w:sz w:val="26"/>
          <w:szCs w:val="26"/>
        </w:rPr>
        <w:t>» продолжает работу по профессиональной навигации обучающихся посредством трансляции Всероссийских открытых уроков.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Школьники смогут не только узнать интересную информацию о различных профессиях будущего, но и задать интересующие их вопросы об особенностях выбираемой ими в дальнейшем деятельности.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Муниципальные общеобразовательные учреждения самостоятельно определяют формат включения открытых уроков при проектировании образовательной программы школы за счет программ обязательных предметов, курсов по выбору, воспитания и социализации, развития универсальных учебных действий, внеурочной деятельности и дополнительного образования.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«</w:t>
      </w:r>
      <w:proofErr w:type="spellStart"/>
      <w:r w:rsidRPr="00086A9F">
        <w:rPr>
          <w:color w:val="010101"/>
          <w:sz w:val="26"/>
          <w:szCs w:val="26"/>
        </w:rPr>
        <w:t>ПроеКТОриЯ</w:t>
      </w:r>
      <w:proofErr w:type="spellEnd"/>
      <w:r w:rsidRPr="00086A9F">
        <w:rPr>
          <w:color w:val="010101"/>
          <w:sz w:val="26"/>
          <w:szCs w:val="26"/>
        </w:rPr>
        <w:t>» – интерактивный онлайн-портал, где собран уникальный информационно-образовательный контент, опросы, игровые платформы, проекты и прочие методические материалы и задания, позволяющие школьникам сделать осознанный выбор профессии.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 xml:space="preserve">В каталоге полезностей публикуются информационные статьи от людей разных профессией, рассказывающих об особенностях, специфике и преимуществах выбранной сферы. Здесь также есть множество интересных видеосюжетов на разные познавательные тематики – спорт, история, здоровье, </w:t>
      </w:r>
      <w:proofErr w:type="spellStart"/>
      <w:r w:rsidRPr="00086A9F">
        <w:rPr>
          <w:color w:val="010101"/>
          <w:sz w:val="26"/>
          <w:szCs w:val="26"/>
        </w:rPr>
        <w:t>кибербезопасность</w:t>
      </w:r>
      <w:proofErr w:type="spellEnd"/>
      <w:r w:rsidRPr="00086A9F">
        <w:rPr>
          <w:color w:val="010101"/>
          <w:sz w:val="26"/>
          <w:szCs w:val="26"/>
        </w:rPr>
        <w:t>, открытые уроки МЧС с сюжетами экстремальной работы спасателей.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«</w:t>
      </w:r>
      <w:proofErr w:type="gramStart"/>
      <w:r w:rsidRPr="00086A9F">
        <w:rPr>
          <w:color w:val="010101"/>
          <w:sz w:val="26"/>
          <w:szCs w:val="26"/>
        </w:rPr>
        <w:t>Примерочная</w:t>
      </w:r>
      <w:proofErr w:type="gramEnd"/>
      <w:r w:rsidRPr="00086A9F">
        <w:rPr>
          <w:color w:val="010101"/>
          <w:sz w:val="26"/>
          <w:szCs w:val="26"/>
        </w:rPr>
        <w:t xml:space="preserve"> профессий» – онлайн-тест, позволяющий школьнику определить, какие профессии ему больше всего подходят. В сервере собрано 120 профессий разного направления.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 xml:space="preserve">В режиме интернет-трансляции проводятся </w:t>
      </w:r>
      <w:proofErr w:type="gramStart"/>
      <w:r w:rsidRPr="00086A9F">
        <w:rPr>
          <w:color w:val="010101"/>
          <w:sz w:val="26"/>
          <w:szCs w:val="26"/>
        </w:rPr>
        <w:t>Всероссийские</w:t>
      </w:r>
      <w:proofErr w:type="gramEnd"/>
      <w:r w:rsidRPr="00086A9F">
        <w:rPr>
          <w:color w:val="010101"/>
          <w:sz w:val="26"/>
          <w:szCs w:val="26"/>
        </w:rPr>
        <w:t xml:space="preserve"> открытые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онлайн-уроки по профориентации. Даты проведения публикуются на официальном сайте.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«</w:t>
      </w:r>
      <w:proofErr w:type="spellStart"/>
      <w:r w:rsidRPr="00086A9F">
        <w:rPr>
          <w:color w:val="010101"/>
          <w:sz w:val="26"/>
          <w:szCs w:val="26"/>
        </w:rPr>
        <w:t>ПроеКТОрия</w:t>
      </w:r>
      <w:proofErr w:type="spellEnd"/>
      <w:r w:rsidRPr="00086A9F">
        <w:rPr>
          <w:color w:val="010101"/>
          <w:sz w:val="26"/>
          <w:szCs w:val="26"/>
        </w:rPr>
        <w:t xml:space="preserve">» — это проект, направленный на раннюю профориентацию и позволяющий школьникам открыть свои способности и в будущем определиться со своей профессией. Во внеурочной деятельности, на онлайн-уроках, ребятам интересно открывать страницу профессии и узнавать, чем занимается специалист и </w:t>
      </w:r>
      <w:r w:rsidRPr="00086A9F">
        <w:rPr>
          <w:color w:val="010101"/>
          <w:sz w:val="26"/>
          <w:szCs w:val="26"/>
        </w:rPr>
        <w:lastRenderedPageBreak/>
        <w:t>какие навыки нужны, чтобы стать успешным в этой сфере. Младших школьников интересуют исключительно все профессии.</w:t>
      </w:r>
    </w:p>
    <w:p w:rsidR="004A5107" w:rsidRPr="00086A9F" w:rsidRDefault="004A5107" w:rsidP="004A5107">
      <w:pPr>
        <w:pStyle w:val="ac"/>
        <w:spacing w:before="0" w:beforeAutospacing="0" w:after="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Одна из них - профессия пожарный,  как одна из сложных профессий, которая требует наличия у человека определенных качеств. Без них освоить эту нелёгкую работу сложно. От умений бойца зависит многое, в том числе жизнь других людей.  Поэтому ответственность – главная черта команды. Но первым делом необходимо научиться соблюдать правила безопасного поведения в различных ситуациях.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Знакомство с профессией пожарника включает такие моменты, как полезность, востребованность, сложность, возможности карьерного роста и так далее. Пожарные не только тушат пожары.  Однако это не так просто, как может показаться на первый взгляд.  Несмотря на благородство целей, тяжела и опасна профессия пожарный. Описание профессии для младших школьников строиться на принципе героизма. 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Спасатели, врачи, полицейские, летчики, военнослужащие. Работу этих специалистов вряд ли можно назвать обычной. В их обязанности входит охрана и спасение жизней. Чтобы стать настоящим профессионалом в этой отрасли недостаточно крепкого здоровья и физических данных. Важно быть устойчивым к стрессам, уметь быстро анализировать обстановку и принимать ответственные решения. 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Чтобы иметь доступ ко всей информации портала и смотреть в реальном режиме открытые уроки по профориентации, нужно пройти предварительную регистрацию на сайте.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i/>
          <w:iCs/>
          <w:color w:val="010101"/>
          <w:sz w:val="26"/>
          <w:szCs w:val="26"/>
        </w:rPr>
        <w:t>Возможности личного кабинета: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просмотр уроков в записи;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скачивание материала и уроков;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 xml:space="preserve">участие в конкурсах, голосованиях, </w:t>
      </w:r>
      <w:proofErr w:type="spellStart"/>
      <w:r w:rsidRPr="00086A9F">
        <w:rPr>
          <w:color w:val="010101"/>
          <w:sz w:val="26"/>
          <w:szCs w:val="26"/>
        </w:rPr>
        <w:t>флешмобах</w:t>
      </w:r>
      <w:proofErr w:type="spellEnd"/>
      <w:r w:rsidRPr="00086A9F">
        <w:rPr>
          <w:color w:val="010101"/>
          <w:sz w:val="26"/>
          <w:szCs w:val="26"/>
        </w:rPr>
        <w:t xml:space="preserve"> и т. д.;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обратная связь с организаторами и др.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Открытые уроки можно смотреть не только онлайн, но и в режиме записи. На сайте доступны видео уроков, проведенные в 2018-2019 году.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i/>
          <w:iCs/>
          <w:color w:val="010101"/>
          <w:sz w:val="26"/>
          <w:szCs w:val="26"/>
        </w:rPr>
        <w:t>Порядок регистрации на портале «</w:t>
      </w:r>
      <w:proofErr w:type="spellStart"/>
      <w:r w:rsidRPr="00086A9F">
        <w:rPr>
          <w:i/>
          <w:iCs/>
          <w:color w:val="010101"/>
          <w:sz w:val="26"/>
          <w:szCs w:val="26"/>
        </w:rPr>
        <w:t>ПроеКТОриЯ</w:t>
      </w:r>
      <w:proofErr w:type="spellEnd"/>
      <w:r w:rsidRPr="00086A9F">
        <w:rPr>
          <w:i/>
          <w:iCs/>
          <w:color w:val="010101"/>
          <w:sz w:val="26"/>
          <w:szCs w:val="26"/>
        </w:rPr>
        <w:t>»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Регистрация проводится на официальном сайте «</w:t>
      </w:r>
      <w:proofErr w:type="spellStart"/>
      <w:r w:rsidRPr="00086A9F">
        <w:rPr>
          <w:color w:val="010101"/>
          <w:sz w:val="26"/>
          <w:szCs w:val="26"/>
        </w:rPr>
        <w:t>ПроеКТОриЯ</w:t>
      </w:r>
      <w:proofErr w:type="spellEnd"/>
      <w:r w:rsidRPr="00086A9F">
        <w:rPr>
          <w:color w:val="010101"/>
          <w:sz w:val="26"/>
          <w:szCs w:val="26"/>
        </w:rPr>
        <w:t>».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Что указывается при регистрации: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Почтовый индекс образовательного учреждения.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Из предложенного списка нужно выбрать название своей учебной организации.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Далее выбирается тип организации общего образования.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lastRenderedPageBreak/>
        <w:t>В последнюю графу вводится код активации, состоящий из латинских букв и цифр.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Завершаем регистрацию, нажав кнопку с соответствующей надписью.</w:t>
      </w:r>
    </w:p>
    <w:p w:rsidR="004A5107" w:rsidRPr="00086A9F" w:rsidRDefault="004A5107" w:rsidP="004A5107">
      <w:pPr>
        <w:pStyle w:val="ac"/>
        <w:spacing w:before="0" w:beforeAutospacing="0" w:after="240" w:afterAutospacing="0"/>
        <w:rPr>
          <w:color w:val="010101"/>
          <w:sz w:val="26"/>
          <w:szCs w:val="26"/>
        </w:rPr>
      </w:pPr>
      <w:r w:rsidRPr="00086A9F">
        <w:rPr>
          <w:color w:val="010101"/>
          <w:sz w:val="26"/>
          <w:szCs w:val="26"/>
        </w:rPr>
        <w:t>Также нужно указать электронный адрес, куда будет отправлено письмо с подтверждением регистрации на сайте «</w:t>
      </w:r>
      <w:proofErr w:type="spellStart"/>
      <w:r w:rsidRPr="00086A9F">
        <w:rPr>
          <w:color w:val="010101"/>
          <w:sz w:val="26"/>
          <w:szCs w:val="26"/>
        </w:rPr>
        <w:t>ПроеКТОриЯ</w:t>
      </w:r>
      <w:proofErr w:type="spellEnd"/>
      <w:r w:rsidRPr="00086A9F">
        <w:rPr>
          <w:color w:val="010101"/>
          <w:sz w:val="26"/>
          <w:szCs w:val="26"/>
        </w:rPr>
        <w:t>».</w:t>
      </w:r>
    </w:p>
    <w:p w:rsidR="009E4116" w:rsidRPr="00086A9F" w:rsidRDefault="00E05FE6" w:rsidP="00E05FE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6A9F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Pr="00086A9F">
        <w:rPr>
          <w:rFonts w:ascii="Times New Roman" w:hAnsi="Times New Roman" w:cs="Times New Roman"/>
          <w:sz w:val="26"/>
          <w:szCs w:val="26"/>
        </w:rPr>
        <w:t>В целях исполнения Плана мероприятий по реализации регионального проекта «Успех каждого ребенка» и обеспечения равных возможностей для реализации индивидуальных профессиональных траекторий обучающихся продолжается работа по профессиональной навигации школьников посредством участия во Всероссийских открытых уроках «</w:t>
      </w:r>
      <w:proofErr w:type="spellStart"/>
      <w:r w:rsidRPr="00086A9F">
        <w:rPr>
          <w:rFonts w:ascii="Times New Roman" w:hAnsi="Times New Roman" w:cs="Times New Roman"/>
          <w:sz w:val="26"/>
          <w:szCs w:val="26"/>
        </w:rPr>
        <w:t>ПроеКТОриЯ</w:t>
      </w:r>
      <w:proofErr w:type="spellEnd"/>
      <w:r w:rsidRPr="00086A9F">
        <w:rPr>
          <w:rFonts w:ascii="Times New Roman" w:hAnsi="Times New Roman" w:cs="Times New Roman"/>
          <w:sz w:val="26"/>
          <w:szCs w:val="26"/>
        </w:rPr>
        <w:t>»</w:t>
      </w:r>
      <w:r w:rsidR="009E4116" w:rsidRPr="00086A9F">
        <w:rPr>
          <w:rFonts w:ascii="Times New Roman" w:hAnsi="Times New Roman" w:cs="Times New Roman"/>
          <w:sz w:val="26"/>
          <w:szCs w:val="26"/>
        </w:rPr>
        <w:t xml:space="preserve">, «Шоу профессий», </w:t>
      </w:r>
      <w:r w:rsidR="00F37A40" w:rsidRPr="00086A9F">
        <w:rPr>
          <w:rFonts w:ascii="Times New Roman" w:hAnsi="Times New Roman" w:cs="Times New Roman"/>
          <w:sz w:val="26"/>
          <w:szCs w:val="26"/>
        </w:rPr>
        <w:t>Открытые уроки организуются в интерактивном формате с участием ведущих индустриальных экспертов и бизнес-лидеров на порталах:</w:t>
      </w:r>
      <w:proofErr w:type="gramEnd"/>
      <w:r w:rsidR="00F37A40" w:rsidRPr="00086A9F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F37A40" w:rsidRPr="00086A9F">
        <w:rPr>
          <w:rFonts w:ascii="Times New Roman" w:hAnsi="Times New Roman" w:cs="Times New Roman"/>
          <w:sz w:val="26"/>
          <w:szCs w:val="26"/>
        </w:rPr>
        <w:t>ПроеКТОриЯ</w:t>
      </w:r>
      <w:proofErr w:type="spellEnd"/>
      <w:r w:rsidR="00F37A40" w:rsidRPr="00086A9F">
        <w:rPr>
          <w:rFonts w:ascii="Times New Roman" w:hAnsi="Times New Roman" w:cs="Times New Roman"/>
          <w:sz w:val="26"/>
          <w:szCs w:val="26"/>
        </w:rPr>
        <w:t xml:space="preserve">» </w:t>
      </w:r>
      <w:hyperlink r:id="rId8" w:history="1">
        <w:r w:rsidR="009E4116" w:rsidRPr="00086A9F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https://proektoria.online</w:t>
        </w:r>
      </w:hyperlink>
      <w:r w:rsidR="009E4116" w:rsidRPr="00086A9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05FE6" w:rsidRPr="00086A9F" w:rsidRDefault="009E4116" w:rsidP="00E05FE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Все выпуски «Шоу профессий» располагаются на официальном сайте проекта </w:t>
      </w:r>
      <w:proofErr w:type="spellStart"/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>шоупрофессий</w:t>
      </w:r>
      <w:proofErr w:type="gramStart"/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>.р</w:t>
      </w:r>
      <w:proofErr w:type="gramEnd"/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>ф</w:t>
      </w:r>
      <w:proofErr w:type="spellEnd"/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в социальной сети «</w:t>
      </w:r>
      <w:proofErr w:type="spellStart"/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>ВКонтакте</w:t>
      </w:r>
      <w:proofErr w:type="spellEnd"/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>» (vk.com/</w:t>
      </w:r>
      <w:proofErr w:type="spellStart"/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>minprosvet</w:t>
      </w:r>
      <w:proofErr w:type="spellEnd"/>
      <w:r w:rsidRPr="00086A9F">
        <w:rPr>
          <w:rFonts w:ascii="Times New Roman" w:hAnsi="Times New Roman" w:cs="Times New Roman"/>
          <w:sz w:val="26"/>
          <w:szCs w:val="26"/>
          <w:shd w:val="clear" w:color="auto" w:fill="FFFFFF"/>
        </w:rPr>
        <w:t>).</w:t>
      </w:r>
    </w:p>
    <w:p w:rsidR="00F77DFA" w:rsidRPr="00086A9F" w:rsidRDefault="00FE713D" w:rsidP="00FE713D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6A9F">
        <w:rPr>
          <w:rFonts w:ascii="Times New Roman" w:hAnsi="Times New Roman" w:cs="Times New Roman"/>
          <w:sz w:val="26"/>
          <w:szCs w:val="26"/>
        </w:rPr>
        <w:t xml:space="preserve">     Проекты «Билет в будущее»,  «Код  будущего», «</w:t>
      </w:r>
      <w:proofErr w:type="spellStart"/>
      <w:r w:rsidRPr="00086A9F">
        <w:rPr>
          <w:rFonts w:ascii="Times New Roman" w:hAnsi="Times New Roman" w:cs="Times New Roman"/>
          <w:sz w:val="26"/>
          <w:szCs w:val="26"/>
        </w:rPr>
        <w:t>ПроеКТОриЯ</w:t>
      </w:r>
      <w:proofErr w:type="spellEnd"/>
      <w:r w:rsidRPr="00086A9F">
        <w:rPr>
          <w:rFonts w:ascii="Times New Roman" w:hAnsi="Times New Roman" w:cs="Times New Roman"/>
          <w:sz w:val="26"/>
          <w:szCs w:val="26"/>
        </w:rPr>
        <w:t xml:space="preserve">»  предусматривают целенаправленную </w:t>
      </w:r>
      <w:proofErr w:type="spellStart"/>
      <w:r w:rsidRPr="00086A9F">
        <w:rPr>
          <w:rFonts w:ascii="Times New Roman" w:hAnsi="Times New Roman" w:cs="Times New Roman"/>
          <w:sz w:val="26"/>
          <w:szCs w:val="26"/>
        </w:rPr>
        <w:t>профориентационную</w:t>
      </w:r>
      <w:proofErr w:type="spellEnd"/>
      <w:r w:rsidRPr="00086A9F">
        <w:rPr>
          <w:rFonts w:ascii="Times New Roman" w:hAnsi="Times New Roman" w:cs="Times New Roman"/>
          <w:sz w:val="26"/>
          <w:szCs w:val="26"/>
        </w:rPr>
        <w:t xml:space="preserve"> работу среди учащихся, направленную на содействие осознанному выбору профиля обучения, а в дальнейшем и профессии.</w:t>
      </w:r>
    </w:p>
    <w:p w:rsidR="00FE713D" w:rsidRPr="00086A9F" w:rsidRDefault="00FE713D" w:rsidP="009E4116">
      <w:pPr>
        <w:spacing w:after="12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C77D6" w:rsidRPr="00086A9F" w:rsidRDefault="007C77D6" w:rsidP="007C77D6">
      <w:pPr>
        <w:spacing w:after="120" w:line="360" w:lineRule="auto"/>
        <w:rPr>
          <w:rFonts w:ascii="Times New Roman" w:hAnsi="Times New Roman" w:cs="Times New Roman"/>
          <w:sz w:val="26"/>
          <w:szCs w:val="26"/>
        </w:rPr>
      </w:pPr>
    </w:p>
    <w:p w:rsidR="00F77DFA" w:rsidRPr="00086A9F" w:rsidRDefault="007C77D6" w:rsidP="007C77D6">
      <w:pPr>
        <w:spacing w:after="120" w:line="360" w:lineRule="auto"/>
        <w:rPr>
          <w:rFonts w:ascii="Times New Roman" w:hAnsi="Times New Roman" w:cs="Times New Roman"/>
          <w:sz w:val="26"/>
          <w:szCs w:val="26"/>
        </w:rPr>
      </w:pPr>
      <w:r w:rsidRPr="00086A9F">
        <w:rPr>
          <w:rFonts w:ascii="Times New Roman" w:hAnsi="Times New Roman" w:cs="Times New Roman"/>
          <w:sz w:val="26"/>
          <w:szCs w:val="26"/>
        </w:rPr>
        <w:t xml:space="preserve">  </w:t>
      </w:r>
      <w:r w:rsidR="00F77DFA" w:rsidRPr="00086A9F">
        <w:rPr>
          <w:rFonts w:ascii="Times New Roman" w:hAnsi="Times New Roman" w:cs="Times New Roman"/>
          <w:sz w:val="26"/>
          <w:szCs w:val="26"/>
        </w:rPr>
        <w:t>Методист МКУ «</w:t>
      </w:r>
      <w:proofErr w:type="spellStart"/>
      <w:r w:rsidR="00F77DFA" w:rsidRPr="00086A9F">
        <w:rPr>
          <w:rFonts w:ascii="Times New Roman" w:hAnsi="Times New Roman" w:cs="Times New Roman"/>
          <w:sz w:val="26"/>
          <w:szCs w:val="26"/>
        </w:rPr>
        <w:t>Кумторкалинское</w:t>
      </w:r>
      <w:proofErr w:type="spellEnd"/>
      <w:r w:rsidR="00F77DFA" w:rsidRPr="00086A9F">
        <w:rPr>
          <w:rFonts w:ascii="Times New Roman" w:hAnsi="Times New Roman" w:cs="Times New Roman"/>
          <w:sz w:val="26"/>
          <w:szCs w:val="26"/>
        </w:rPr>
        <w:t xml:space="preserve"> УО»  </w:t>
      </w:r>
      <w:r w:rsidRPr="00086A9F">
        <w:rPr>
          <w:rFonts w:ascii="Times New Roman" w:hAnsi="Times New Roman" w:cs="Times New Roman"/>
          <w:sz w:val="26"/>
          <w:szCs w:val="26"/>
        </w:rPr>
        <w:t xml:space="preserve">     </w:t>
      </w:r>
      <w:r w:rsidR="00B70206" w:rsidRPr="00086A9F">
        <w:rPr>
          <w:rFonts w:ascii="Times New Roman" w:hAnsi="Times New Roman" w:cs="Times New Roman"/>
          <w:sz w:val="26"/>
          <w:szCs w:val="26"/>
        </w:rPr>
        <w:t xml:space="preserve">   </w:t>
      </w:r>
      <w:r w:rsidRPr="00086A9F">
        <w:rPr>
          <w:rFonts w:ascii="Times New Roman" w:hAnsi="Times New Roman" w:cs="Times New Roman"/>
          <w:sz w:val="26"/>
          <w:szCs w:val="26"/>
        </w:rPr>
        <w:t xml:space="preserve">   </w:t>
      </w:r>
      <w:bookmarkStart w:id="0" w:name="_GoBack"/>
      <w:bookmarkEnd w:id="0"/>
      <w:r w:rsidRPr="00086A9F">
        <w:rPr>
          <w:rFonts w:ascii="Times New Roman" w:hAnsi="Times New Roman" w:cs="Times New Roman"/>
          <w:sz w:val="26"/>
          <w:szCs w:val="26"/>
        </w:rPr>
        <w:t xml:space="preserve">  </w:t>
      </w:r>
      <w:r w:rsidR="00F77DFA" w:rsidRPr="00086A9F">
        <w:rPr>
          <w:rFonts w:ascii="Times New Roman" w:hAnsi="Times New Roman" w:cs="Times New Roman"/>
          <w:sz w:val="26"/>
          <w:szCs w:val="26"/>
        </w:rPr>
        <w:t xml:space="preserve">                М.Р.</w:t>
      </w:r>
      <w:r w:rsidR="0045210D" w:rsidRPr="00086A9F">
        <w:rPr>
          <w:rFonts w:ascii="Times New Roman" w:hAnsi="Times New Roman" w:cs="Times New Roman"/>
          <w:sz w:val="26"/>
          <w:szCs w:val="26"/>
        </w:rPr>
        <w:t xml:space="preserve"> </w:t>
      </w:r>
      <w:r w:rsidR="00F77DFA" w:rsidRPr="00086A9F">
        <w:rPr>
          <w:rFonts w:ascii="Times New Roman" w:hAnsi="Times New Roman" w:cs="Times New Roman"/>
          <w:sz w:val="26"/>
          <w:szCs w:val="26"/>
        </w:rPr>
        <w:t>Рамазанова</w:t>
      </w:r>
    </w:p>
    <w:sectPr w:rsidR="00F77DFA" w:rsidRPr="00086A9F" w:rsidSect="00FF74EA">
      <w:headerReference w:type="default" r:id="rId9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1EB" w:rsidRDefault="00CD61EB" w:rsidP="00FF74EA">
      <w:pPr>
        <w:spacing w:after="0" w:line="240" w:lineRule="auto"/>
      </w:pPr>
      <w:r>
        <w:separator/>
      </w:r>
    </w:p>
  </w:endnote>
  <w:endnote w:type="continuationSeparator" w:id="0">
    <w:p w:rsidR="00CD61EB" w:rsidRDefault="00CD61EB" w:rsidP="00FF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1EB" w:rsidRDefault="00CD61EB" w:rsidP="00FF74EA">
      <w:pPr>
        <w:spacing w:after="0" w:line="240" w:lineRule="auto"/>
      </w:pPr>
      <w:r>
        <w:separator/>
      </w:r>
    </w:p>
  </w:footnote>
  <w:footnote w:type="continuationSeparator" w:id="0">
    <w:p w:rsidR="00CD61EB" w:rsidRDefault="00CD61EB" w:rsidP="00FF7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i/>
        <w:sz w:val="28"/>
        <w:szCs w:val="32"/>
      </w:rPr>
      <w:alias w:val="Заголовок"/>
      <w:id w:val="77738743"/>
      <w:placeholder>
        <w:docPart w:val="9F9B954180644E88B3F3B2785385A7F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FF74EA" w:rsidRPr="00FF74EA" w:rsidRDefault="00FF74EA">
        <w:pPr>
          <w:pStyle w:val="a6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b/>
            <w:i/>
            <w:sz w:val="28"/>
            <w:szCs w:val="32"/>
          </w:rPr>
        </w:pPr>
        <w:r w:rsidRPr="00FF74EA">
          <w:rPr>
            <w:rFonts w:asciiTheme="majorHAnsi" w:eastAsiaTheme="majorEastAsia" w:hAnsiTheme="majorHAnsi" w:cstheme="majorBidi"/>
            <w:b/>
            <w:i/>
            <w:sz w:val="28"/>
            <w:szCs w:val="32"/>
          </w:rPr>
          <w:t>МКУ «</w:t>
        </w:r>
        <w:proofErr w:type="spellStart"/>
        <w:r w:rsidRPr="00FF74EA">
          <w:rPr>
            <w:rFonts w:asciiTheme="majorHAnsi" w:eastAsiaTheme="majorEastAsia" w:hAnsiTheme="majorHAnsi" w:cstheme="majorBidi"/>
            <w:b/>
            <w:i/>
            <w:sz w:val="28"/>
            <w:szCs w:val="32"/>
          </w:rPr>
          <w:t>Кумторкалинское</w:t>
        </w:r>
        <w:proofErr w:type="spellEnd"/>
        <w:r w:rsidRPr="00FF74EA">
          <w:rPr>
            <w:rFonts w:asciiTheme="majorHAnsi" w:eastAsiaTheme="majorEastAsia" w:hAnsiTheme="majorHAnsi" w:cstheme="majorBidi"/>
            <w:b/>
            <w:i/>
            <w:sz w:val="28"/>
            <w:szCs w:val="32"/>
          </w:rPr>
          <w:t xml:space="preserve"> УО»</w:t>
        </w:r>
      </w:p>
    </w:sdtContent>
  </w:sdt>
  <w:p w:rsidR="00FF74EA" w:rsidRDefault="00FF74E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B253D"/>
    <w:multiLevelType w:val="multilevel"/>
    <w:tmpl w:val="7CEE2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403B99"/>
    <w:multiLevelType w:val="multilevel"/>
    <w:tmpl w:val="5C60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AD4490"/>
    <w:multiLevelType w:val="multilevel"/>
    <w:tmpl w:val="127A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9268AE"/>
    <w:multiLevelType w:val="multilevel"/>
    <w:tmpl w:val="315051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792F59A4"/>
    <w:multiLevelType w:val="hybridMultilevel"/>
    <w:tmpl w:val="838610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DE"/>
    <w:rsid w:val="00086A9F"/>
    <w:rsid w:val="001060AC"/>
    <w:rsid w:val="00226D56"/>
    <w:rsid w:val="002701F5"/>
    <w:rsid w:val="00350A76"/>
    <w:rsid w:val="003A0771"/>
    <w:rsid w:val="004129E3"/>
    <w:rsid w:val="0045210D"/>
    <w:rsid w:val="00485E92"/>
    <w:rsid w:val="004A5107"/>
    <w:rsid w:val="00544368"/>
    <w:rsid w:val="005B4A71"/>
    <w:rsid w:val="00655EE0"/>
    <w:rsid w:val="00656025"/>
    <w:rsid w:val="00661965"/>
    <w:rsid w:val="00681076"/>
    <w:rsid w:val="006A440F"/>
    <w:rsid w:val="00732FE1"/>
    <w:rsid w:val="0078330E"/>
    <w:rsid w:val="007A25DE"/>
    <w:rsid w:val="007C036C"/>
    <w:rsid w:val="007C77D6"/>
    <w:rsid w:val="0085104A"/>
    <w:rsid w:val="00886B17"/>
    <w:rsid w:val="008B421D"/>
    <w:rsid w:val="009014EF"/>
    <w:rsid w:val="009120BE"/>
    <w:rsid w:val="00987A1D"/>
    <w:rsid w:val="009E4116"/>
    <w:rsid w:val="00B70206"/>
    <w:rsid w:val="00CB4A24"/>
    <w:rsid w:val="00CD61EB"/>
    <w:rsid w:val="00D60EFD"/>
    <w:rsid w:val="00E05FE6"/>
    <w:rsid w:val="00EF67BC"/>
    <w:rsid w:val="00F37A40"/>
    <w:rsid w:val="00F77DFA"/>
    <w:rsid w:val="00FE713D"/>
    <w:rsid w:val="00FF7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25D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60AC"/>
    <w:pPr>
      <w:ind w:left="720"/>
      <w:contextualSpacing/>
    </w:pPr>
  </w:style>
  <w:style w:type="character" w:styleId="a5">
    <w:name w:val="Emphasis"/>
    <w:basedOn w:val="a0"/>
    <w:uiPriority w:val="20"/>
    <w:qFormat/>
    <w:rsid w:val="00FF74EA"/>
    <w:rPr>
      <w:i/>
      <w:iCs/>
    </w:rPr>
  </w:style>
  <w:style w:type="paragraph" w:styleId="a6">
    <w:name w:val="header"/>
    <w:basedOn w:val="a"/>
    <w:link w:val="a7"/>
    <w:uiPriority w:val="99"/>
    <w:unhideWhenUsed/>
    <w:rsid w:val="00FF7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74EA"/>
  </w:style>
  <w:style w:type="paragraph" w:styleId="a8">
    <w:name w:val="footer"/>
    <w:basedOn w:val="a"/>
    <w:link w:val="a9"/>
    <w:uiPriority w:val="99"/>
    <w:semiHidden/>
    <w:unhideWhenUsed/>
    <w:rsid w:val="00FF7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F74EA"/>
  </w:style>
  <w:style w:type="paragraph" w:styleId="aa">
    <w:name w:val="Balloon Text"/>
    <w:basedOn w:val="a"/>
    <w:link w:val="ab"/>
    <w:uiPriority w:val="99"/>
    <w:semiHidden/>
    <w:unhideWhenUsed/>
    <w:rsid w:val="00FF7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F74EA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4A5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25D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60AC"/>
    <w:pPr>
      <w:ind w:left="720"/>
      <w:contextualSpacing/>
    </w:pPr>
  </w:style>
  <w:style w:type="character" w:styleId="a5">
    <w:name w:val="Emphasis"/>
    <w:basedOn w:val="a0"/>
    <w:uiPriority w:val="20"/>
    <w:qFormat/>
    <w:rsid w:val="00FF74EA"/>
    <w:rPr>
      <w:i/>
      <w:iCs/>
    </w:rPr>
  </w:style>
  <w:style w:type="paragraph" w:styleId="a6">
    <w:name w:val="header"/>
    <w:basedOn w:val="a"/>
    <w:link w:val="a7"/>
    <w:uiPriority w:val="99"/>
    <w:unhideWhenUsed/>
    <w:rsid w:val="00FF7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74EA"/>
  </w:style>
  <w:style w:type="paragraph" w:styleId="a8">
    <w:name w:val="footer"/>
    <w:basedOn w:val="a"/>
    <w:link w:val="a9"/>
    <w:uiPriority w:val="99"/>
    <w:semiHidden/>
    <w:unhideWhenUsed/>
    <w:rsid w:val="00FF7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F74EA"/>
  </w:style>
  <w:style w:type="paragraph" w:styleId="aa">
    <w:name w:val="Balloon Text"/>
    <w:basedOn w:val="a"/>
    <w:link w:val="ab"/>
    <w:uiPriority w:val="99"/>
    <w:semiHidden/>
    <w:unhideWhenUsed/>
    <w:rsid w:val="00FF7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F74EA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4A5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265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35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ektoria.onlin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F9B954180644E88B3F3B2785385A7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F34C0F-55CE-4A6B-BB7A-49AF3B20E4B4}"/>
      </w:docPartPr>
      <w:docPartBody>
        <w:p w:rsidR="002F5774" w:rsidRDefault="00AA3B4B" w:rsidP="00AA3B4B">
          <w:pPr>
            <w:pStyle w:val="9F9B954180644E88B3F3B2785385A7F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3B4B"/>
    <w:rsid w:val="000267A5"/>
    <w:rsid w:val="00037D70"/>
    <w:rsid w:val="002D5C51"/>
    <w:rsid w:val="002F5774"/>
    <w:rsid w:val="00AA3B4B"/>
    <w:rsid w:val="00CB42B2"/>
    <w:rsid w:val="00FB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F9B954180644E88B3F3B2785385A7FB">
    <w:name w:val="9F9B954180644E88B3F3B2785385A7FB"/>
    <w:rsid w:val="00AA3B4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МКУ «Кумторкалинское УО»</vt:lpstr>
    </vt:vector>
  </TitlesOfParts>
  <Company/>
  <LinksUpToDate>false</LinksUpToDate>
  <CharactersWithSpaces>5545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МКУ «Кумторкалинское УО»</dc:title>
  <dc:creator>User Windows</dc:creator>
  <cp:lastModifiedBy>User Windows</cp:lastModifiedBy>
  <cp:revision>2</cp:revision>
  <cp:lastPrinted>2023-01-17T05:41:00Z</cp:lastPrinted>
  <dcterms:created xsi:type="dcterms:W3CDTF">2023-11-13T12:09:00Z</dcterms:created>
  <dcterms:modified xsi:type="dcterms:W3CDTF">2023-11-13T12:09:00Z</dcterms:modified>
</cp:coreProperties>
</file>