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FD627" w14:textId="59EA01B2" w:rsidR="00D136E3" w:rsidRPr="00D136E3" w:rsidRDefault="00D136E3" w:rsidP="00D136E3">
      <w:pPr>
        <w:ind w:firstLine="28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136E3">
        <w:rPr>
          <w:rFonts w:ascii="Times New Roman" w:hAnsi="Times New Roman" w:cs="Times New Roman"/>
          <w:b/>
          <w:bCs/>
          <w:sz w:val="32"/>
          <w:szCs w:val="32"/>
        </w:rPr>
        <w:t>Региональный форум методистов</w:t>
      </w:r>
    </w:p>
    <w:p w14:paraId="256CEB4F" w14:textId="2AD66B54" w:rsidR="00D71154" w:rsidRDefault="00D71154" w:rsidP="00CE0DA8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>Тема моего выступления «Методическое сопровождение формирования и оценки функциональной грамотности обучающихся».</w:t>
      </w:r>
    </w:p>
    <w:p w14:paraId="43529773" w14:textId="0935A96C" w:rsidR="004771BF" w:rsidRPr="00DA39B2" w:rsidRDefault="004771BF" w:rsidP="00CE0DA8">
      <w:pPr>
        <w:pStyle w:val="a4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«Нельзя человека научить на всю жизнь, его надо научить учиться всю жизнь» утверждали древние греки. И это высказывание чрезвычайно актуально в наше время. Современное общество характеризуется </w:t>
      </w:r>
      <w:r w:rsidR="003D06FB">
        <w:rPr>
          <w:rFonts w:ascii="Times New Roman" w:hAnsi="Times New Roman" w:cs="Times New Roman"/>
          <w:sz w:val="28"/>
          <w:szCs w:val="28"/>
        </w:rPr>
        <w:t>стремительным развитием науки и техники, появлением новых информационных технологий. От человека теперь требуется не столько обладание какой бы то ни было специальной информацией, сколько умение ориентироваться в информационных потоках, быть мобильным.</w:t>
      </w:r>
    </w:p>
    <w:p w14:paraId="026FBF3E" w14:textId="502F8DFE" w:rsidR="00014469" w:rsidRDefault="00FB4C79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D06FB">
        <w:rPr>
          <w:rFonts w:ascii="Times New Roman" w:hAnsi="Times New Roman" w:cs="Times New Roman"/>
          <w:sz w:val="28"/>
          <w:szCs w:val="28"/>
        </w:rPr>
        <w:t>Об этом и говорится  в</w:t>
      </w:r>
      <w:r w:rsidR="00014469" w:rsidRPr="00014469">
        <w:rPr>
          <w:rFonts w:ascii="Times New Roman" w:hAnsi="Times New Roman" w:cs="Times New Roman"/>
          <w:sz w:val="28"/>
          <w:szCs w:val="28"/>
        </w:rPr>
        <w:t xml:space="preserve"> п. 34.2 ФГОС НОО</w:t>
      </w:r>
      <w:r w:rsidR="00014469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Hlk120556634"/>
      <w:r w:rsidR="00014469">
        <w:rPr>
          <w:rFonts w:ascii="Times New Roman" w:hAnsi="Times New Roman" w:cs="Times New Roman"/>
          <w:sz w:val="28"/>
          <w:szCs w:val="28"/>
        </w:rPr>
        <w:t>утвержденного приказом</w:t>
      </w:r>
      <w:r w:rsidR="00014469" w:rsidRPr="00014469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014469" w:rsidRPr="00014469">
        <w:rPr>
          <w:rFonts w:ascii="Times New Roman" w:hAnsi="Times New Roman" w:cs="Times New Roman"/>
          <w:sz w:val="28"/>
          <w:szCs w:val="28"/>
        </w:rPr>
        <w:t>№ 286 и в п.35.2. ФГОС ООО</w:t>
      </w:r>
      <w:r w:rsidR="00014469">
        <w:rPr>
          <w:rFonts w:ascii="Times New Roman" w:hAnsi="Times New Roman" w:cs="Times New Roman"/>
          <w:sz w:val="28"/>
          <w:szCs w:val="28"/>
        </w:rPr>
        <w:t>, утвержденного приказом</w:t>
      </w:r>
      <w:r w:rsidR="00014469" w:rsidRPr="00014469">
        <w:rPr>
          <w:rFonts w:ascii="Times New Roman" w:hAnsi="Times New Roman" w:cs="Times New Roman"/>
          <w:sz w:val="28"/>
          <w:szCs w:val="28"/>
        </w:rPr>
        <w:t xml:space="preserve"> № 287</w:t>
      </w:r>
      <w:r w:rsidR="003D06FB">
        <w:rPr>
          <w:rFonts w:ascii="Times New Roman" w:hAnsi="Times New Roman" w:cs="Times New Roman"/>
          <w:sz w:val="28"/>
          <w:szCs w:val="28"/>
        </w:rPr>
        <w:t xml:space="preserve">, </w:t>
      </w:r>
      <w:r w:rsidR="00014469" w:rsidRPr="00014469">
        <w:rPr>
          <w:rFonts w:ascii="Times New Roman" w:hAnsi="Times New Roman" w:cs="Times New Roman"/>
          <w:sz w:val="28"/>
          <w:szCs w:val="28"/>
        </w:rPr>
        <w:t xml:space="preserve"> сказано, что для участников образовательных отношений должны создаваться условия, обеспечивающие возможность формирования функциональной грамотности обучающихся</w:t>
      </w:r>
      <w:r w:rsidR="003D06FB">
        <w:rPr>
          <w:rFonts w:ascii="Times New Roman" w:hAnsi="Times New Roman" w:cs="Times New Roman"/>
          <w:sz w:val="28"/>
          <w:szCs w:val="28"/>
        </w:rPr>
        <w:t xml:space="preserve">, </w:t>
      </w:r>
      <w:r w:rsidR="00014469" w:rsidRPr="00014469">
        <w:rPr>
          <w:rFonts w:ascii="Times New Roman" w:hAnsi="Times New Roman" w:cs="Times New Roman"/>
          <w:sz w:val="28"/>
          <w:szCs w:val="28"/>
        </w:rPr>
        <w:t>включающей овладение ключевыми компетенциями, составляющими основу готовности к успешному взаимодействию с изменяющимся миром, а также основу для дальнейшего успешного образования и ориентации в мире профессий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B672D4D" w14:textId="5BBB3741" w:rsidR="00C02FF5" w:rsidRDefault="00C02FF5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3.Та модель, которая заложена в обновленных стандартах, направлена прежде всего не только на формирование предметных, метапредметных и личностных результатов, но и на то, чтобы заложить основу формировани</w:t>
      </w:r>
      <w:r w:rsidR="00DA727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функциональной грамотности</w:t>
      </w:r>
    </w:p>
    <w:p w14:paraId="3A642BDA" w14:textId="356AF2A6" w:rsidR="00D71154" w:rsidRDefault="00D71154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>Мы все понимаем, что ФГ – это понятие , которое не имеет определенного возраста.  Каждый из нас с вами должен обладать функциональной грамотностью.</w:t>
      </w:r>
    </w:p>
    <w:p w14:paraId="561FEC95" w14:textId="61480E68" w:rsidR="0099762C" w:rsidRPr="0099762C" w:rsidRDefault="0099762C" w:rsidP="0099762C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Основная  цель </w:t>
      </w:r>
      <w:r w:rsidRPr="0099762C">
        <w:rPr>
          <w:rFonts w:ascii="Times New Roman" w:hAnsi="Times New Roman" w:cs="Times New Roman"/>
          <w:sz w:val="28"/>
          <w:szCs w:val="28"/>
        </w:rPr>
        <w:t xml:space="preserve"> методического сопровождения:</w:t>
      </w:r>
    </w:p>
    <w:p w14:paraId="62EB9335" w14:textId="3752EA5F" w:rsidR="0099762C" w:rsidRPr="00DA39B2" w:rsidRDefault="0099762C" w:rsidP="0099762C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762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62C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9762C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9762C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9762C">
        <w:rPr>
          <w:rFonts w:ascii="Times New Roman" w:hAnsi="Times New Roman" w:cs="Times New Roman"/>
          <w:sz w:val="28"/>
          <w:szCs w:val="28"/>
        </w:rPr>
        <w:t xml:space="preserve"> методической работы по повышению профессионального уровня педагогов района в области формирования функциональной грамотности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CACB6FD" w14:textId="2E682035" w:rsidR="00FB4C79" w:rsidRDefault="00C02FF5" w:rsidP="00C02FF5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D06FB">
        <w:rPr>
          <w:rFonts w:ascii="Times New Roman" w:hAnsi="Times New Roman" w:cs="Times New Roman"/>
          <w:sz w:val="28"/>
          <w:szCs w:val="28"/>
        </w:rPr>
        <w:t>.</w:t>
      </w:r>
      <w:r w:rsidR="00880323">
        <w:rPr>
          <w:rFonts w:ascii="Times New Roman" w:hAnsi="Times New Roman" w:cs="Times New Roman"/>
          <w:sz w:val="28"/>
          <w:szCs w:val="28"/>
        </w:rPr>
        <w:t>В соответствии с письмом Министерства просвещения Российской Федерации от 14.04.2021 года №03-1510  в целях повышения качества образования и обеспечения вхождения РФ в число 10 ведущих стран мира по качеству образования</w:t>
      </w:r>
      <w:r w:rsidR="003D06FB">
        <w:rPr>
          <w:rFonts w:ascii="Times New Roman" w:hAnsi="Times New Roman" w:cs="Times New Roman"/>
          <w:sz w:val="28"/>
          <w:szCs w:val="28"/>
        </w:rPr>
        <w:t xml:space="preserve"> был </w:t>
      </w:r>
      <w:r w:rsidR="00D76C04" w:rsidRPr="00DA39B2">
        <w:rPr>
          <w:rFonts w:ascii="Times New Roman" w:hAnsi="Times New Roman" w:cs="Times New Roman"/>
          <w:sz w:val="28"/>
          <w:szCs w:val="28"/>
        </w:rPr>
        <w:t>создан приказ</w:t>
      </w:r>
      <w:r w:rsidR="00DA7276">
        <w:rPr>
          <w:rFonts w:ascii="Times New Roman" w:hAnsi="Times New Roman" w:cs="Times New Roman"/>
          <w:sz w:val="28"/>
          <w:szCs w:val="28"/>
        </w:rPr>
        <w:t xml:space="preserve"> на муниципальном уровне</w:t>
      </w:r>
      <w:r w:rsidR="00D76C04" w:rsidRPr="00DA39B2">
        <w:rPr>
          <w:rFonts w:ascii="Times New Roman" w:hAnsi="Times New Roman" w:cs="Times New Roman"/>
          <w:sz w:val="28"/>
          <w:szCs w:val="28"/>
        </w:rPr>
        <w:t>, где по внедрению  каждого направления функциональной грамотности определены опорные площадки</w:t>
      </w:r>
      <w:r w:rsidR="00D136E3">
        <w:rPr>
          <w:rFonts w:ascii="Times New Roman" w:hAnsi="Times New Roman" w:cs="Times New Roman"/>
          <w:sz w:val="28"/>
          <w:szCs w:val="28"/>
        </w:rPr>
        <w:t xml:space="preserve">, </w:t>
      </w:r>
      <w:r w:rsidR="00083AB1" w:rsidRPr="00DA39B2">
        <w:rPr>
          <w:rFonts w:ascii="Times New Roman" w:hAnsi="Times New Roman" w:cs="Times New Roman"/>
          <w:sz w:val="28"/>
          <w:szCs w:val="28"/>
        </w:rPr>
        <w:t>сформирована муниципальная рабочая группа</w:t>
      </w:r>
      <w:r w:rsidR="00D136E3">
        <w:rPr>
          <w:rFonts w:ascii="Times New Roman" w:hAnsi="Times New Roman" w:cs="Times New Roman"/>
          <w:sz w:val="28"/>
          <w:szCs w:val="28"/>
        </w:rPr>
        <w:t xml:space="preserve"> и созданы муниципальные методические объединения педагогов. У нас в районе функционирует 12 районных методических объединений.</w:t>
      </w:r>
    </w:p>
    <w:p w14:paraId="1F87519A" w14:textId="75A7D099" w:rsidR="006E0686" w:rsidRDefault="00D76C04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>На 2022-2023 учебный год утвержден муниципальный план мероприятий, направленных на формирование и оценку ФГ обучающихся общеобразовательных организаций Кумторкалинского района</w:t>
      </w:r>
      <w:r w:rsidR="006E0686" w:rsidRPr="00DA39B2">
        <w:rPr>
          <w:rFonts w:ascii="Times New Roman" w:hAnsi="Times New Roman" w:cs="Times New Roman"/>
          <w:sz w:val="28"/>
          <w:szCs w:val="28"/>
        </w:rPr>
        <w:t>.</w:t>
      </w:r>
    </w:p>
    <w:p w14:paraId="41FA6402" w14:textId="46EF5023" w:rsidR="00FB4C79" w:rsidRDefault="00FB4C79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Говоря сегодня о функционально грамотном человеке, не</w:t>
      </w:r>
      <w:r w:rsidR="003D06FB">
        <w:rPr>
          <w:rFonts w:ascii="Times New Roman" w:hAnsi="Times New Roman" w:cs="Times New Roman"/>
          <w:sz w:val="28"/>
          <w:szCs w:val="28"/>
        </w:rPr>
        <w:t xml:space="preserve">льзя </w:t>
      </w:r>
      <w:r>
        <w:rPr>
          <w:rFonts w:ascii="Times New Roman" w:hAnsi="Times New Roman" w:cs="Times New Roman"/>
          <w:sz w:val="28"/>
          <w:szCs w:val="28"/>
        </w:rPr>
        <w:t>говорить,</w:t>
      </w:r>
      <w:r w:rsidRPr="00FB4C79">
        <w:rPr>
          <w:rFonts w:ascii="Times New Roman" w:hAnsi="Times New Roman" w:cs="Times New Roman"/>
          <w:sz w:val="28"/>
          <w:szCs w:val="28"/>
        </w:rPr>
        <w:t xml:space="preserve"> </w:t>
      </w:r>
      <w:r w:rsidRPr="00DA39B2">
        <w:rPr>
          <w:rFonts w:ascii="Times New Roman" w:hAnsi="Times New Roman" w:cs="Times New Roman"/>
          <w:sz w:val="28"/>
          <w:szCs w:val="28"/>
        </w:rPr>
        <w:t>что до сегодняшнего дня школа не готовила детей, которые умели коммуницировать, читать информацию, разбираться, решать проблемы.</w:t>
      </w:r>
      <w:r w:rsidRPr="00FB4C79">
        <w:rPr>
          <w:rFonts w:ascii="Times New Roman" w:hAnsi="Times New Roman" w:cs="Times New Roman"/>
          <w:sz w:val="28"/>
          <w:szCs w:val="28"/>
        </w:rPr>
        <w:t xml:space="preserve"> </w:t>
      </w:r>
      <w:r w:rsidRPr="00DA39B2">
        <w:rPr>
          <w:rFonts w:ascii="Times New Roman" w:hAnsi="Times New Roman" w:cs="Times New Roman"/>
          <w:sz w:val="28"/>
          <w:szCs w:val="28"/>
        </w:rPr>
        <w:t>Ведь у нас есть ученые, академики есть, есть люди, умеющие принимать решения</w:t>
      </w:r>
      <w:r>
        <w:rPr>
          <w:rFonts w:ascii="Times New Roman" w:hAnsi="Times New Roman" w:cs="Times New Roman"/>
          <w:sz w:val="28"/>
          <w:szCs w:val="28"/>
        </w:rPr>
        <w:t>. Они что, функционально неграмотны, получается, нет же.</w:t>
      </w:r>
      <w:r w:rsidRPr="00DA39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Главная п</w:t>
      </w:r>
      <w:r w:rsidRPr="00DA39B2">
        <w:rPr>
          <w:rFonts w:ascii="Times New Roman" w:hAnsi="Times New Roman" w:cs="Times New Roman"/>
          <w:sz w:val="28"/>
          <w:szCs w:val="28"/>
        </w:rPr>
        <w:t>роблема в том,</w:t>
      </w:r>
      <w:r w:rsidR="006466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уважаемые коллеги,</w:t>
      </w:r>
      <w:r w:rsidRPr="00DA39B2">
        <w:rPr>
          <w:rFonts w:ascii="Times New Roman" w:hAnsi="Times New Roman" w:cs="Times New Roman"/>
          <w:sz w:val="28"/>
          <w:szCs w:val="28"/>
        </w:rPr>
        <w:t xml:space="preserve"> что та система образования, в котором учились мы, готова была выпускать примерно 30-40% таких детей. И этого раньше хватало. Вот сейчас в современном мире</w:t>
      </w:r>
      <w:r w:rsidR="006466BE">
        <w:rPr>
          <w:rFonts w:ascii="Times New Roman" w:hAnsi="Times New Roman" w:cs="Times New Roman"/>
          <w:sz w:val="28"/>
          <w:szCs w:val="28"/>
        </w:rPr>
        <w:t>, вечно изменяющемся мире</w:t>
      </w:r>
      <w:r w:rsidRPr="00DA39B2">
        <w:rPr>
          <w:rFonts w:ascii="Times New Roman" w:hAnsi="Times New Roman" w:cs="Times New Roman"/>
          <w:sz w:val="28"/>
          <w:szCs w:val="28"/>
        </w:rPr>
        <w:t xml:space="preserve"> этого не хватает. Сейчас, если дети не будут доходить до таких вершин, до которых раньше доходила та 30-40%, найти место в жизни, в обществе будет сложно.</w:t>
      </w:r>
    </w:p>
    <w:p w14:paraId="6B272420" w14:textId="1C2E6D4A" w:rsidR="006466BE" w:rsidRPr="00DA39B2" w:rsidRDefault="006466BE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Нет наверно школьника, который не умеет читать, писать, считать, скажу больше, есть школьники, которые окончили образовательные организации если не на отлично, </w:t>
      </w:r>
      <w:r>
        <w:rPr>
          <w:rFonts w:ascii="Times New Roman" w:hAnsi="Times New Roman" w:cs="Times New Roman"/>
          <w:sz w:val="28"/>
          <w:szCs w:val="28"/>
        </w:rPr>
        <w:lastRenderedPageBreak/>
        <w:t>то на 4 и 5. Но, попав в другой мир, они теряются, они не могут применить те знания, полученные в школе при решении жизненно важных задач .</w:t>
      </w:r>
    </w:p>
    <w:p w14:paraId="5C2A051D" w14:textId="5526C2C9" w:rsidR="006E0686" w:rsidRPr="00DA39B2" w:rsidRDefault="00CE0DA8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466BE">
        <w:rPr>
          <w:rFonts w:ascii="Times New Roman" w:hAnsi="Times New Roman" w:cs="Times New Roman"/>
          <w:sz w:val="28"/>
          <w:szCs w:val="28"/>
        </w:rPr>
        <w:t>.</w:t>
      </w:r>
      <w:r w:rsidR="006E0686" w:rsidRPr="00DA39B2">
        <w:rPr>
          <w:rFonts w:ascii="Times New Roman" w:hAnsi="Times New Roman" w:cs="Times New Roman"/>
          <w:sz w:val="28"/>
          <w:szCs w:val="28"/>
        </w:rPr>
        <w:t>В современном мире на рынке труда востребованы те специалисты, которые способны быстро реагировать на любые вызовы, осваивать новые знания и применять их в решении возникающих проблем.</w:t>
      </w:r>
    </w:p>
    <w:p w14:paraId="300A31F9" w14:textId="66509CAC" w:rsidR="006E0686" w:rsidRPr="00DA39B2" w:rsidRDefault="006E0686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 xml:space="preserve">Как говорится, Умному производству нужны умные работники. </w:t>
      </w:r>
    </w:p>
    <w:p w14:paraId="013A8F4F" w14:textId="191E5C45" w:rsidR="006C7963" w:rsidRDefault="006C7963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 xml:space="preserve"> Если учащийся во время учебы сумел приобрести навыки 4 К: критическое мышление, креативность, коммуникацию и кооператив, он будет легко ориентироваться в современной реальности.</w:t>
      </w:r>
    </w:p>
    <w:p w14:paraId="3CC670EC" w14:textId="15DDDF20" w:rsidR="005668B8" w:rsidRDefault="005668B8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6 компонентах ФГ говорит не будем, все их знаете.</w:t>
      </w:r>
    </w:p>
    <w:p w14:paraId="726BA5E5" w14:textId="6C1561F7" w:rsidR="006466BE" w:rsidRPr="005668B8" w:rsidRDefault="006466BE" w:rsidP="00CE0DA8">
      <w:pPr>
        <w:pStyle w:val="a4"/>
        <w:ind w:firstLine="284"/>
        <w:jc w:val="both"/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</w:pPr>
      <w:r w:rsidRPr="005668B8"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  <w:t>6.Как мы все знаем, ФГ имеет 6 компонентов:</w:t>
      </w:r>
    </w:p>
    <w:p w14:paraId="5623E9C7" w14:textId="22F32A4A" w:rsidR="006466BE" w:rsidRPr="005668B8" w:rsidRDefault="006466BE" w:rsidP="00CE0DA8">
      <w:pPr>
        <w:pStyle w:val="a4"/>
        <w:ind w:firstLine="284"/>
        <w:jc w:val="both"/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</w:pPr>
      <w:r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>Читательская грамотность</w:t>
      </w:r>
      <w:r w:rsidR="00C84F6B" w:rsidRPr="005668B8"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  <w:t xml:space="preserve"> - способности человека понимать, использовать, оценивать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жизни;</w:t>
      </w:r>
    </w:p>
    <w:p w14:paraId="4A36B810" w14:textId="0BCEE02B" w:rsidR="006466BE" w:rsidRPr="005668B8" w:rsidRDefault="006466BE" w:rsidP="00CE0DA8">
      <w:pPr>
        <w:pStyle w:val="a4"/>
        <w:ind w:firstLine="284"/>
        <w:jc w:val="both"/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</w:pPr>
      <w:r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>Математическая грамотность</w:t>
      </w:r>
      <w:r w:rsidR="00C84F6B"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 xml:space="preserve"> -</w:t>
      </w:r>
      <w:r w:rsidR="00C84F6B" w:rsidRPr="005668B8">
        <w:rPr>
          <w:i/>
          <w:iCs/>
          <w:color w:val="4472C4" w:themeColor="accent1"/>
        </w:rPr>
        <w:t xml:space="preserve"> </w:t>
      </w:r>
      <w:r w:rsidR="00C84F6B" w:rsidRPr="005668B8"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  <w:t>способности человека формулировать, применять и интерпретировать математику в разнообразных контекстах</w:t>
      </w:r>
    </w:p>
    <w:p w14:paraId="3569EE4F" w14:textId="6C3BCD5F" w:rsidR="006466BE" w:rsidRPr="005668B8" w:rsidRDefault="006466BE" w:rsidP="00CE0DA8">
      <w:pPr>
        <w:pStyle w:val="a4"/>
        <w:ind w:firstLine="284"/>
        <w:jc w:val="both"/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</w:pPr>
      <w:r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>Естественнонаучная грамотность</w:t>
      </w:r>
      <w:r w:rsidR="00C84F6B"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 xml:space="preserve"> - </w:t>
      </w:r>
      <w:r w:rsidR="00C84F6B" w:rsidRPr="005668B8"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  <w:t>способности человека осваивать и использовать естественно-научные знания для распознания и постановки вопросов, для освоения новых знаний, для объяснения естественнонаучных явлений и формулирования основанных на научных доказательствах выводов в связи с естественно-научной проблематикой;</w:t>
      </w:r>
    </w:p>
    <w:p w14:paraId="751511EA" w14:textId="4A4AB04F" w:rsidR="006466BE" w:rsidRPr="005668B8" w:rsidRDefault="006466BE" w:rsidP="00CE0DA8">
      <w:pPr>
        <w:pStyle w:val="a4"/>
        <w:ind w:firstLine="284"/>
        <w:jc w:val="both"/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</w:pPr>
      <w:r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>Финансовая грамотность</w:t>
      </w:r>
      <w:r w:rsidR="00C84F6B"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 xml:space="preserve"> - </w:t>
      </w:r>
      <w:r w:rsidR="00C84F6B" w:rsidRPr="005668B8"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  <w:t>способность принимать обоснованные решения и совершать эффективные действия в сферах, имеющих отношение к управлению финансами, для реализации жизненных целей и планов в текущий момент и будущие периоды</w:t>
      </w:r>
    </w:p>
    <w:p w14:paraId="58CA8E09" w14:textId="5A9B4503" w:rsidR="006466BE" w:rsidRPr="005668B8" w:rsidRDefault="006466BE" w:rsidP="00CE0DA8">
      <w:pPr>
        <w:pStyle w:val="a4"/>
        <w:ind w:firstLine="284"/>
        <w:jc w:val="both"/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</w:pPr>
      <w:r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>Глобальные компетенции</w:t>
      </w:r>
      <w:r w:rsidR="00C84F6B"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 xml:space="preserve"> - </w:t>
      </w:r>
      <w:r w:rsidR="00C84F6B" w:rsidRPr="005668B8"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  <w:t>способности изучать глобальные и межкультурные проблемы, понимать и ценить различные мировоззрения и точки зрения</w:t>
      </w:r>
    </w:p>
    <w:p w14:paraId="0B224392" w14:textId="3E04CD12" w:rsidR="006466BE" w:rsidRPr="005668B8" w:rsidRDefault="006466BE" w:rsidP="00CE0DA8">
      <w:pPr>
        <w:pStyle w:val="a4"/>
        <w:ind w:firstLine="284"/>
        <w:jc w:val="both"/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</w:pPr>
      <w:r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>Критическое мышление</w:t>
      </w:r>
      <w:r w:rsidR="00C84F6B" w:rsidRPr="005668B8">
        <w:rPr>
          <w:rFonts w:ascii="Times New Roman" w:hAnsi="Times New Roman" w:cs="Times New Roman"/>
          <w:b/>
          <w:bCs/>
          <w:i/>
          <w:iCs/>
          <w:color w:val="4472C4" w:themeColor="accent1"/>
          <w:sz w:val="28"/>
          <w:szCs w:val="28"/>
        </w:rPr>
        <w:t xml:space="preserve"> -</w:t>
      </w:r>
      <w:r w:rsidR="00C84F6B" w:rsidRPr="005668B8">
        <w:rPr>
          <w:i/>
          <w:iCs/>
          <w:color w:val="4472C4" w:themeColor="accent1"/>
        </w:rPr>
        <w:t xml:space="preserve"> </w:t>
      </w:r>
      <w:r w:rsidR="00C84F6B" w:rsidRPr="005668B8"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  <w:t xml:space="preserve">способность продуктивно участвовать в процессе выработки, оценки и совершенствовании идей, направленных на получение инновационных и эффективных решений </w:t>
      </w:r>
      <w:r w:rsidRPr="005668B8">
        <w:rPr>
          <w:rFonts w:ascii="Times New Roman" w:hAnsi="Times New Roman" w:cs="Times New Roman"/>
          <w:i/>
          <w:iCs/>
          <w:color w:val="4472C4" w:themeColor="accent1"/>
          <w:sz w:val="28"/>
          <w:szCs w:val="28"/>
        </w:rPr>
        <w:t>.</w:t>
      </w:r>
    </w:p>
    <w:p w14:paraId="593BF890" w14:textId="77777777" w:rsidR="00C84F6B" w:rsidRPr="00C84F6B" w:rsidRDefault="00C84F6B" w:rsidP="00CE0DA8">
      <w:pPr>
        <w:pStyle w:val="a4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A13675" w14:textId="3B8E8C1D" w:rsidR="006C7963" w:rsidRPr="00DA39B2" w:rsidRDefault="005668B8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Скажу  об о</w:t>
      </w:r>
      <w:r w:rsidR="006C7963" w:rsidRPr="00DA39B2">
        <w:rPr>
          <w:rFonts w:ascii="Times New Roman" w:hAnsi="Times New Roman" w:cs="Times New Roman"/>
          <w:sz w:val="28"/>
          <w:szCs w:val="28"/>
        </w:rPr>
        <w:t>тличительны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6C7963" w:rsidRPr="00DA39B2">
        <w:rPr>
          <w:rFonts w:ascii="Times New Roman" w:hAnsi="Times New Roman" w:cs="Times New Roman"/>
          <w:sz w:val="28"/>
          <w:szCs w:val="28"/>
        </w:rPr>
        <w:t xml:space="preserve"> черт</w:t>
      </w:r>
      <w:r w:rsidR="00B9074F">
        <w:rPr>
          <w:rFonts w:ascii="Times New Roman" w:hAnsi="Times New Roman" w:cs="Times New Roman"/>
          <w:sz w:val="28"/>
          <w:szCs w:val="28"/>
        </w:rPr>
        <w:t>ах</w:t>
      </w:r>
      <w:r w:rsidR="006C7963" w:rsidRPr="00DA39B2">
        <w:rPr>
          <w:rFonts w:ascii="Times New Roman" w:hAnsi="Times New Roman" w:cs="Times New Roman"/>
          <w:sz w:val="28"/>
          <w:szCs w:val="28"/>
        </w:rPr>
        <w:t xml:space="preserve"> школьника с развитой функциональной грамотностью:</w:t>
      </w:r>
    </w:p>
    <w:p w14:paraId="7EE64838" w14:textId="4867736A" w:rsidR="006C7963" w:rsidRPr="00DA39B2" w:rsidRDefault="006C7963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 xml:space="preserve">- </w:t>
      </w:r>
      <w:r w:rsidR="005668B8">
        <w:rPr>
          <w:rFonts w:ascii="Times New Roman" w:hAnsi="Times New Roman" w:cs="Times New Roman"/>
          <w:sz w:val="28"/>
          <w:szCs w:val="28"/>
        </w:rPr>
        <w:t xml:space="preserve">такой ученик </w:t>
      </w:r>
      <w:r w:rsidRPr="00DA39B2">
        <w:rPr>
          <w:rFonts w:ascii="Times New Roman" w:hAnsi="Times New Roman" w:cs="Times New Roman"/>
          <w:sz w:val="28"/>
          <w:szCs w:val="28"/>
        </w:rPr>
        <w:t>успешно решает разные бытовые проблемы;</w:t>
      </w:r>
    </w:p>
    <w:p w14:paraId="3A1E5900" w14:textId="375C0CF0" w:rsidR="006C7963" w:rsidRPr="00DA39B2" w:rsidRDefault="006C7963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>- умеет общаться и находить выход в разнообразных социальных ситуациях;</w:t>
      </w:r>
    </w:p>
    <w:p w14:paraId="61692C93" w14:textId="1D41C2B5" w:rsidR="006C7963" w:rsidRPr="00DA39B2" w:rsidRDefault="006C7963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>- использует базовые навыки чтения</w:t>
      </w:r>
      <w:r w:rsidR="008A5481" w:rsidRPr="00DA39B2">
        <w:rPr>
          <w:rFonts w:ascii="Times New Roman" w:hAnsi="Times New Roman" w:cs="Times New Roman"/>
          <w:sz w:val="28"/>
          <w:szCs w:val="28"/>
        </w:rPr>
        <w:t xml:space="preserve"> и письма для построения коммуникации;</w:t>
      </w:r>
    </w:p>
    <w:p w14:paraId="7ED758B1" w14:textId="4A2D674E" w:rsidR="008A5481" w:rsidRPr="00DA39B2" w:rsidRDefault="008A54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>- выстраивает межпредметные связи, когда один и тот же факт или явление изучается, а затем оценивается с разных сторон.</w:t>
      </w:r>
    </w:p>
    <w:p w14:paraId="4AE0F852" w14:textId="687A42D7" w:rsidR="008A5481" w:rsidRPr="00DA39B2" w:rsidRDefault="008A54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>Некоторым педагогам кажется, что обучить функциональной грамотности сложно. Однако, если следовать всем педагогическим наработкам, детям становится интереснее учиться, а учителю – работать.</w:t>
      </w:r>
    </w:p>
    <w:p w14:paraId="35632AAB" w14:textId="184881EC" w:rsidR="008A5481" w:rsidRDefault="00C84F6B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8A5481" w:rsidRPr="00DA39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8A5481" w:rsidRPr="00DA39B2">
        <w:rPr>
          <w:rFonts w:ascii="Times New Roman" w:hAnsi="Times New Roman" w:cs="Times New Roman"/>
          <w:sz w:val="28"/>
          <w:szCs w:val="28"/>
        </w:rPr>
        <w:t>кажи мне – и я забуду, покажи мне – и я запомню, вовлеки меня – и я научусь.</w:t>
      </w:r>
    </w:p>
    <w:p w14:paraId="30AD0BBC" w14:textId="3927258B" w:rsidR="00C84F6B" w:rsidRPr="00DA39B2" w:rsidRDefault="00C84F6B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китайская мудрость очень точно отражает идею системно- </w:t>
      </w:r>
      <w:r w:rsidR="00C55A88">
        <w:rPr>
          <w:rFonts w:ascii="Times New Roman" w:hAnsi="Times New Roman" w:cs="Times New Roman"/>
          <w:sz w:val="28"/>
          <w:szCs w:val="28"/>
        </w:rPr>
        <w:t>деятельностного</w:t>
      </w:r>
      <w:r w:rsidR="005668B8">
        <w:rPr>
          <w:rFonts w:ascii="Times New Roman" w:hAnsi="Times New Roman" w:cs="Times New Roman"/>
          <w:sz w:val="28"/>
          <w:szCs w:val="28"/>
        </w:rPr>
        <w:t>, личностно- ориентированного</w:t>
      </w:r>
      <w:r w:rsidR="00C55A88">
        <w:rPr>
          <w:rFonts w:ascii="Times New Roman" w:hAnsi="Times New Roman" w:cs="Times New Roman"/>
          <w:sz w:val="28"/>
          <w:szCs w:val="28"/>
        </w:rPr>
        <w:t xml:space="preserve"> подход</w:t>
      </w:r>
      <w:r w:rsidR="005668B8">
        <w:rPr>
          <w:rFonts w:ascii="Times New Roman" w:hAnsi="Times New Roman" w:cs="Times New Roman"/>
          <w:sz w:val="28"/>
          <w:szCs w:val="28"/>
        </w:rPr>
        <w:t>ов</w:t>
      </w:r>
      <w:r w:rsidR="00C55A88">
        <w:rPr>
          <w:rFonts w:ascii="Times New Roman" w:hAnsi="Times New Roman" w:cs="Times New Roman"/>
          <w:sz w:val="28"/>
          <w:szCs w:val="28"/>
        </w:rPr>
        <w:t xml:space="preserve">  в образовании, в рамках обновленных стандартов.</w:t>
      </w:r>
    </w:p>
    <w:p w14:paraId="6FC2C48E" w14:textId="57337C97" w:rsidR="008A5481" w:rsidRPr="00DA39B2" w:rsidRDefault="008A54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lastRenderedPageBreak/>
        <w:t>Способность давать оценку ситуации и использовать полученные знания на практике не формируется за один урок, процесс повышения функциональной грамотности логично выстроен в учебную программу нескольких лет.</w:t>
      </w:r>
    </w:p>
    <w:p w14:paraId="6D3F996D" w14:textId="17A44213" w:rsidR="008A5481" w:rsidRPr="00DA39B2" w:rsidRDefault="008A54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>Какие же способы развития функциональной грамотности школьников:</w:t>
      </w:r>
    </w:p>
    <w:p w14:paraId="13879A76" w14:textId="4D11E75B" w:rsidR="008A5481" w:rsidRPr="00DA39B2" w:rsidRDefault="008A54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>- задания должны быть привязаны к реальным ситуациям, в которых дети могли бы представить себя;</w:t>
      </w:r>
    </w:p>
    <w:p w14:paraId="42E56B1F" w14:textId="4E433003" w:rsidR="008A5481" w:rsidRPr="00DA39B2" w:rsidRDefault="008A54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39B2">
        <w:rPr>
          <w:rFonts w:ascii="Times New Roman" w:hAnsi="Times New Roman" w:cs="Times New Roman"/>
          <w:sz w:val="28"/>
          <w:szCs w:val="28"/>
        </w:rPr>
        <w:t>- задания должны соответствовать возрасту обучающихся.</w:t>
      </w:r>
    </w:p>
    <w:p w14:paraId="5FDFAD6B" w14:textId="29B4CBB9" w:rsidR="00AF5484" w:rsidRPr="00DA39B2" w:rsidRDefault="00C55A88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8A5481" w:rsidRPr="00DA39B2">
        <w:rPr>
          <w:rFonts w:ascii="Times New Roman" w:hAnsi="Times New Roman" w:cs="Times New Roman"/>
          <w:sz w:val="28"/>
          <w:szCs w:val="28"/>
        </w:rPr>
        <w:t xml:space="preserve">Так, по приказу </w:t>
      </w:r>
      <w:r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8A5481" w:rsidRPr="00DA39B2">
        <w:rPr>
          <w:rFonts w:ascii="Times New Roman" w:hAnsi="Times New Roman" w:cs="Times New Roman"/>
          <w:sz w:val="28"/>
          <w:szCs w:val="28"/>
        </w:rPr>
        <w:t xml:space="preserve"> в</w:t>
      </w:r>
      <w:r w:rsidR="00AF5484" w:rsidRPr="00DA39B2">
        <w:rPr>
          <w:rFonts w:ascii="Times New Roman" w:hAnsi="Times New Roman" w:cs="Times New Roman"/>
          <w:sz w:val="28"/>
          <w:szCs w:val="28"/>
        </w:rPr>
        <w:t xml:space="preserve"> феврале - марте</w:t>
      </w:r>
      <w:r w:rsidR="008A5481" w:rsidRPr="00DA39B2">
        <w:rPr>
          <w:rFonts w:ascii="Times New Roman" w:hAnsi="Times New Roman" w:cs="Times New Roman"/>
          <w:sz w:val="28"/>
          <w:szCs w:val="28"/>
        </w:rPr>
        <w:t xml:space="preserve"> 2022 года был проведен мониторинг формирования функциональной грамотности обучающихся </w:t>
      </w:r>
      <w:r w:rsidR="00AF5484" w:rsidRPr="00DA39B2">
        <w:rPr>
          <w:rFonts w:ascii="Times New Roman" w:hAnsi="Times New Roman" w:cs="Times New Roman"/>
          <w:sz w:val="28"/>
          <w:szCs w:val="28"/>
        </w:rPr>
        <w:t>5</w:t>
      </w:r>
      <w:r w:rsidR="008A5481" w:rsidRPr="00DA39B2">
        <w:rPr>
          <w:rFonts w:ascii="Times New Roman" w:hAnsi="Times New Roman" w:cs="Times New Roman"/>
          <w:sz w:val="28"/>
          <w:szCs w:val="28"/>
        </w:rPr>
        <w:t>-8 классов в общеобразовательных организациях</w:t>
      </w:r>
      <w:r w:rsidR="00AF5484" w:rsidRPr="00DA39B2">
        <w:rPr>
          <w:rFonts w:ascii="Times New Roman" w:hAnsi="Times New Roman" w:cs="Times New Roman"/>
          <w:sz w:val="28"/>
          <w:szCs w:val="28"/>
        </w:rPr>
        <w:t xml:space="preserve"> района в форме диагностических работ с использованием инструментария электронного банка тренировочных заданий Российской электронной школы.</w:t>
      </w:r>
    </w:p>
    <w:p w14:paraId="45547A5D" w14:textId="3DD8DB4E" w:rsidR="00424897" w:rsidRPr="00DA39B2" w:rsidRDefault="00C55A88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424897" w:rsidRPr="00DA39B2">
        <w:rPr>
          <w:rFonts w:ascii="Times New Roman" w:hAnsi="Times New Roman" w:cs="Times New Roman"/>
          <w:sz w:val="28"/>
          <w:szCs w:val="28"/>
        </w:rPr>
        <w:t>В данной работе, по направлению Математическая грамотность  принял</w:t>
      </w:r>
      <w:r w:rsidR="009D0679">
        <w:rPr>
          <w:rFonts w:ascii="Times New Roman" w:hAnsi="Times New Roman" w:cs="Times New Roman"/>
          <w:sz w:val="28"/>
          <w:szCs w:val="28"/>
        </w:rPr>
        <w:t>и</w:t>
      </w:r>
      <w:r w:rsidR="00424897" w:rsidRPr="00DA39B2"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9D0679">
        <w:rPr>
          <w:rFonts w:ascii="Times New Roman" w:hAnsi="Times New Roman" w:cs="Times New Roman"/>
          <w:sz w:val="28"/>
          <w:szCs w:val="28"/>
        </w:rPr>
        <w:t>886</w:t>
      </w:r>
      <w:r w:rsidR="00424897" w:rsidRPr="00DA39B2">
        <w:rPr>
          <w:rFonts w:ascii="Times New Roman" w:hAnsi="Times New Roman" w:cs="Times New Roman"/>
          <w:sz w:val="28"/>
          <w:szCs w:val="28"/>
        </w:rPr>
        <w:t xml:space="preserve"> обучающихся 5-8 классов</w:t>
      </w:r>
      <w:r>
        <w:rPr>
          <w:rFonts w:ascii="Times New Roman" w:hAnsi="Times New Roman" w:cs="Times New Roman"/>
          <w:sz w:val="28"/>
          <w:szCs w:val="28"/>
        </w:rPr>
        <w:t xml:space="preserve"> ОО района</w:t>
      </w:r>
      <w:r w:rsidR="00424897" w:rsidRPr="00DA39B2">
        <w:rPr>
          <w:rFonts w:ascii="Times New Roman" w:hAnsi="Times New Roman" w:cs="Times New Roman"/>
          <w:sz w:val="28"/>
          <w:szCs w:val="28"/>
        </w:rPr>
        <w:t>. Уровень  математической грамотности у обучающихся</w:t>
      </w:r>
      <w:r w:rsidR="00D90AD0">
        <w:rPr>
          <w:rFonts w:ascii="Times New Roman" w:hAnsi="Times New Roman" w:cs="Times New Roman"/>
          <w:sz w:val="28"/>
          <w:szCs w:val="28"/>
        </w:rPr>
        <w:t>, как видно по таблице,</w:t>
      </w:r>
      <w:r w:rsidR="00424897" w:rsidRPr="00DA39B2">
        <w:rPr>
          <w:rFonts w:ascii="Times New Roman" w:hAnsi="Times New Roman" w:cs="Times New Roman"/>
          <w:sz w:val="28"/>
          <w:szCs w:val="28"/>
        </w:rPr>
        <w:t xml:space="preserve"> составило 64,6 %.</w:t>
      </w:r>
    </w:p>
    <w:p w14:paraId="3240BF3E" w14:textId="6E9F4C52" w:rsidR="00D90AD0" w:rsidRDefault="00C55A88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DA39B2" w:rsidRPr="00D90AD0">
        <w:rPr>
          <w:rFonts w:ascii="Times New Roman" w:hAnsi="Times New Roman" w:cs="Times New Roman"/>
          <w:sz w:val="28"/>
          <w:szCs w:val="28"/>
        </w:rPr>
        <w:t xml:space="preserve">Проведенное исследование динамики читательской грамотности учащихся позволило получить информацию о сформированности читательской грамотности учащихся 5-8 классов, а также об особенностях чтения учащихся и их отношениях к чтению. Так по читательской грамотности приняли участие </w:t>
      </w:r>
      <w:r w:rsidR="00C55786">
        <w:rPr>
          <w:rFonts w:ascii="Times New Roman" w:hAnsi="Times New Roman" w:cs="Times New Roman"/>
          <w:sz w:val="28"/>
          <w:szCs w:val="28"/>
        </w:rPr>
        <w:t>888</w:t>
      </w:r>
      <w:r w:rsidR="00DA39B2" w:rsidRPr="00D90AD0">
        <w:rPr>
          <w:rFonts w:ascii="Times New Roman" w:hAnsi="Times New Roman" w:cs="Times New Roman"/>
          <w:sz w:val="28"/>
          <w:szCs w:val="28"/>
        </w:rPr>
        <w:t xml:space="preserve"> учащихся , уровень сформированности читательской грамотности составило </w:t>
      </w:r>
      <w:r w:rsidR="00C55786">
        <w:rPr>
          <w:rFonts w:ascii="Times New Roman" w:hAnsi="Times New Roman" w:cs="Times New Roman"/>
          <w:sz w:val="28"/>
          <w:szCs w:val="28"/>
        </w:rPr>
        <w:t>31,</w:t>
      </w:r>
      <w:r w:rsidR="00DA39B2" w:rsidRPr="00D90AD0">
        <w:rPr>
          <w:rFonts w:ascii="Times New Roman" w:hAnsi="Times New Roman" w:cs="Times New Roman"/>
          <w:sz w:val="28"/>
          <w:szCs w:val="28"/>
        </w:rPr>
        <w:t>1 %.</w:t>
      </w:r>
      <w:r w:rsidR="00D90AD0" w:rsidRPr="00D90A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3FE52A" w14:textId="07D91200" w:rsidR="00FF3106" w:rsidRDefault="00FF3106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Обучающие общеобразовательных организаций Кумторкалинского района активно принимают участие в онлайн- уроках и по финансовой грамотности.</w:t>
      </w:r>
    </w:p>
    <w:p w14:paraId="64840287" w14:textId="77777777" w:rsidR="00C55A88" w:rsidRPr="005668B8" w:rsidRDefault="00D90AD0" w:rsidP="00CE0DA8">
      <w:pPr>
        <w:pStyle w:val="a4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668B8">
        <w:rPr>
          <w:rFonts w:ascii="Times New Roman" w:hAnsi="Times New Roman" w:cs="Times New Roman"/>
          <w:i/>
          <w:iCs/>
          <w:sz w:val="28"/>
          <w:szCs w:val="28"/>
        </w:rPr>
        <w:t xml:space="preserve">Основой для разработки заданий являлись различные ситуации реальной жизни, как правило, близкие и понятные обучающимся и требовавшие от них осознанного выбора модели действий. </w:t>
      </w:r>
    </w:p>
    <w:p w14:paraId="1666AB5C" w14:textId="1C9402F7" w:rsidR="00D90AD0" w:rsidRPr="005668B8" w:rsidRDefault="00D90AD0" w:rsidP="00CE0DA8">
      <w:pPr>
        <w:pStyle w:val="a4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714E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Очень важно, чтобы основными элементами функциональной грамотности обладал и сам учитель. Если учитель сам не обладает ФГ, как он сможет научить к этому учащихся. </w:t>
      </w:r>
      <w:r w:rsidRPr="005668B8">
        <w:rPr>
          <w:rFonts w:ascii="Times New Roman" w:hAnsi="Times New Roman" w:cs="Times New Roman"/>
          <w:i/>
          <w:iCs/>
          <w:sz w:val="28"/>
          <w:szCs w:val="28"/>
        </w:rPr>
        <w:t>Очень важно, чтобы каждый из нас владел основными понятиями, которые связаны с функциональной грамотностью, чтобы мы с вами знали и умели применять на практике</w:t>
      </w:r>
      <w:r w:rsidR="00D70527" w:rsidRPr="005668B8">
        <w:rPr>
          <w:rFonts w:ascii="Times New Roman" w:hAnsi="Times New Roman" w:cs="Times New Roman"/>
          <w:i/>
          <w:iCs/>
          <w:sz w:val="28"/>
          <w:szCs w:val="28"/>
        </w:rPr>
        <w:t xml:space="preserve"> по формировании и оценки ФГ. Также важно, чтобы мы с вами осознали роль разнообразных учебных задач и использовали их как средство формирования ФГ. А для этого нужно уметь отбирать, разрабатывать свои собственные задания для формирования и оценки ФГ.</w:t>
      </w:r>
    </w:p>
    <w:p w14:paraId="7D3DBA64" w14:textId="4603F588" w:rsidR="00D70527" w:rsidRDefault="00D70527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плане методического сопровождения нам с вами  важно владеть теми практиками развивающего обучения, которые нацелены на формирование основ ФГ (это работа в группах, проектная деятельность, это исследовательская деятельность). </w:t>
      </w:r>
      <w:r w:rsidR="005668B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ажно</w:t>
      </w:r>
      <w:r w:rsidR="005668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уметь работать в команде учителей, организуя межпредметное взаимодействие.</w:t>
      </w:r>
    </w:p>
    <w:p w14:paraId="32E16949" w14:textId="606CFC85" w:rsidR="00D75840" w:rsidRDefault="00EE714E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C55A88">
        <w:rPr>
          <w:rFonts w:ascii="Times New Roman" w:hAnsi="Times New Roman" w:cs="Times New Roman"/>
          <w:sz w:val="28"/>
          <w:szCs w:val="28"/>
        </w:rPr>
        <w:t>Так Управлением образования был проведен муниципальный методический воркшоп по формированию функциональной грамотности, аналогичный региональному методическому воркшопу</w:t>
      </w:r>
      <w:r>
        <w:rPr>
          <w:rFonts w:ascii="Times New Roman" w:hAnsi="Times New Roman" w:cs="Times New Roman"/>
          <w:sz w:val="28"/>
          <w:szCs w:val="28"/>
        </w:rPr>
        <w:t>, где использовались различные методические приемы</w:t>
      </w:r>
      <w:r w:rsidR="00D75840">
        <w:rPr>
          <w:rFonts w:ascii="Times New Roman" w:hAnsi="Times New Roman" w:cs="Times New Roman"/>
          <w:sz w:val="28"/>
          <w:szCs w:val="28"/>
        </w:rPr>
        <w:t>, проведены семинары по читательской грамотности.</w:t>
      </w:r>
      <w:r w:rsidR="00456F81">
        <w:rPr>
          <w:rFonts w:ascii="Times New Roman" w:hAnsi="Times New Roman" w:cs="Times New Roman"/>
          <w:sz w:val="28"/>
          <w:szCs w:val="28"/>
        </w:rPr>
        <w:t xml:space="preserve"> Педагоги ОО района направляются на курсы повышения квалификации, на семинары по формированию и оценке функциональной грамотности, просматривают вебинары по данной теме.</w:t>
      </w:r>
    </w:p>
    <w:p w14:paraId="58583762" w14:textId="77777777" w:rsidR="00D75840" w:rsidRDefault="00EE714E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D75840" w:rsidRPr="00D75840">
        <w:t xml:space="preserve"> </w:t>
      </w:r>
      <w:r w:rsidR="00D75840" w:rsidRPr="00D75840">
        <w:rPr>
          <w:rFonts w:ascii="Times New Roman" w:hAnsi="Times New Roman" w:cs="Times New Roman"/>
          <w:sz w:val="28"/>
          <w:szCs w:val="28"/>
        </w:rPr>
        <w:t>Открытые электронные ресурсы по формированию и оценке функциональной грамотности обучающихся</w:t>
      </w:r>
      <w:r w:rsidR="00D75840">
        <w:rPr>
          <w:rFonts w:ascii="Times New Roman" w:hAnsi="Times New Roman" w:cs="Times New Roman"/>
          <w:sz w:val="28"/>
          <w:szCs w:val="28"/>
        </w:rPr>
        <w:t>.</w:t>
      </w:r>
    </w:p>
    <w:p w14:paraId="53BA602B" w14:textId="11DCAE85" w:rsidR="00EE714E" w:rsidRDefault="00D75840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75840">
        <w:rPr>
          <w:rFonts w:ascii="Times New Roman" w:hAnsi="Times New Roman" w:cs="Times New Roman"/>
          <w:sz w:val="28"/>
          <w:szCs w:val="28"/>
        </w:rPr>
        <w:t xml:space="preserve"> Сайт Федерального государственного бюджетного учреждения </w:t>
      </w:r>
      <w:r w:rsidRPr="00D75840">
        <w:rPr>
          <w:rFonts w:ascii="Times New Roman" w:hAnsi="Times New Roman" w:cs="Times New Roman"/>
          <w:b/>
          <w:bCs/>
          <w:sz w:val="28"/>
          <w:szCs w:val="28"/>
        </w:rPr>
        <w:t>«Федеральный институт оценки качества образования»,</w:t>
      </w:r>
      <w:r w:rsidRPr="00D75840">
        <w:rPr>
          <w:rFonts w:ascii="Times New Roman" w:hAnsi="Times New Roman" w:cs="Times New Roman"/>
          <w:sz w:val="28"/>
          <w:szCs w:val="28"/>
        </w:rPr>
        <w:t xml:space="preserve"> который активно сопровождает проведение международных исследований, в том числе PISA. Именно на данном сайте появился </w:t>
      </w:r>
      <w:r w:rsidRPr="00D75840">
        <w:rPr>
          <w:rFonts w:ascii="Times New Roman" w:hAnsi="Times New Roman" w:cs="Times New Roman"/>
          <w:sz w:val="28"/>
          <w:szCs w:val="28"/>
        </w:rPr>
        <w:lastRenderedPageBreak/>
        <w:t>один из первых банков открытых заданий по тем видам функциональной грамотности, которые являются важными и максимально приближены к заданиям исследования PISA. С этими заданиями можно работать и обрабатывать их в компьютерном варианте.</w:t>
      </w:r>
    </w:p>
    <w:p w14:paraId="5A1FD159" w14:textId="5BB082FD" w:rsidR="00D75840" w:rsidRDefault="00D75840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7584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EEB4ADE" wp14:editId="6A78509E">
            <wp:extent cx="1257300" cy="1257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4280" w14:textId="6D08222E" w:rsidR="00122175" w:rsidRDefault="00D75840" w:rsidP="00122175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75840">
        <w:rPr>
          <w:rFonts w:ascii="Times New Roman" w:hAnsi="Times New Roman" w:cs="Times New Roman"/>
          <w:sz w:val="28"/>
          <w:szCs w:val="28"/>
        </w:rPr>
        <w:t>fioco.ru/</w:t>
      </w:r>
    </w:p>
    <w:p w14:paraId="2FC28EFC" w14:textId="089BE49C" w:rsidR="00D75840" w:rsidRDefault="00D75840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75840">
        <w:rPr>
          <w:rFonts w:ascii="Times New Roman" w:hAnsi="Times New Roman" w:cs="Times New Roman"/>
          <w:sz w:val="28"/>
          <w:szCs w:val="28"/>
        </w:rPr>
        <w:t xml:space="preserve">Разработки Федерального государственного бюджетного научного учреждения </w:t>
      </w:r>
      <w:bookmarkStart w:id="1" w:name="_Hlk120601409"/>
      <w:r w:rsidRPr="00D75840">
        <w:rPr>
          <w:rFonts w:ascii="Times New Roman" w:hAnsi="Times New Roman" w:cs="Times New Roman"/>
          <w:sz w:val="28"/>
          <w:szCs w:val="28"/>
        </w:rPr>
        <w:t>«</w:t>
      </w:r>
      <w:r w:rsidRPr="004771BF">
        <w:rPr>
          <w:rFonts w:ascii="Times New Roman" w:hAnsi="Times New Roman" w:cs="Times New Roman"/>
          <w:b/>
          <w:bCs/>
          <w:sz w:val="28"/>
          <w:szCs w:val="28"/>
        </w:rPr>
        <w:t xml:space="preserve">Институт стратегии развития образования Российской академии образования» </w:t>
      </w:r>
      <w:bookmarkEnd w:id="1"/>
      <w:r w:rsidRPr="004771BF">
        <w:rPr>
          <w:rFonts w:ascii="Times New Roman" w:hAnsi="Times New Roman" w:cs="Times New Roman"/>
          <w:b/>
          <w:bCs/>
          <w:sz w:val="28"/>
          <w:szCs w:val="28"/>
        </w:rPr>
        <w:t>размещены на ресурсе единого содержания образования ЕДСОО.</w:t>
      </w:r>
      <w:r w:rsidRPr="00D75840">
        <w:rPr>
          <w:rFonts w:ascii="Times New Roman" w:hAnsi="Times New Roman" w:cs="Times New Roman"/>
          <w:sz w:val="28"/>
          <w:szCs w:val="28"/>
        </w:rPr>
        <w:t xml:space="preserve"> Эти материалы представлены в большом объеме, но требуют распечатки, работы с бумажными носителями и ручной обработки.</w:t>
      </w:r>
    </w:p>
    <w:p w14:paraId="5F9DE42D" w14:textId="7B91CDD4" w:rsidR="00D75840" w:rsidRDefault="00D75840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7584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21324B" wp14:editId="6FC137F5">
            <wp:extent cx="1562100" cy="1562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22DA9" w14:textId="568035A4" w:rsidR="00D75840" w:rsidRDefault="00FF3106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D75840" w:rsidRPr="00494EAC">
          <w:rPr>
            <w:rStyle w:val="a5"/>
            <w:rFonts w:ascii="Times New Roman" w:hAnsi="Times New Roman" w:cs="Times New Roman"/>
            <w:sz w:val="28"/>
            <w:szCs w:val="28"/>
          </w:rPr>
          <w:t>https://edsoo.ru/Funkcionalnaya_gramotnost.htm</w:t>
        </w:r>
      </w:hyperlink>
    </w:p>
    <w:p w14:paraId="026AACDF" w14:textId="6E8E0364" w:rsidR="00D75840" w:rsidRDefault="00D75840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592516E7" w14:textId="75D14D24" w:rsidR="00D75840" w:rsidRDefault="00D75840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75840">
        <w:rPr>
          <w:rFonts w:ascii="Times New Roman" w:hAnsi="Times New Roman" w:cs="Times New Roman"/>
          <w:sz w:val="28"/>
          <w:szCs w:val="28"/>
        </w:rPr>
        <w:t>Банк заданий для формирования и оценки функциональной грамотности обучающихся основной школы (5–9 классы) содержит не только сами задания, спецификацию, систему оценивания, но и методические рекомендации по каждому виду функциональной грамотности. Материалы приближены к международным исследованиям, представлены в формате для распечатки, нет возможности компьютерной обработки.</w:t>
      </w:r>
    </w:p>
    <w:p w14:paraId="798965EC" w14:textId="6F1941D6" w:rsidR="00456F81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6F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656AB1A" wp14:editId="3A7C07A1">
            <wp:extent cx="1409700" cy="1409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FADE5" w14:textId="6ECB877B" w:rsidR="00456F81" w:rsidRDefault="00FF3106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456F81" w:rsidRPr="00494EAC">
          <w:rPr>
            <w:rStyle w:val="a5"/>
            <w:rFonts w:ascii="Times New Roman" w:hAnsi="Times New Roman" w:cs="Times New Roman"/>
            <w:sz w:val="28"/>
            <w:szCs w:val="28"/>
          </w:rPr>
          <w:t>http://skiv.instrao.ru/bank-zadaniy/</w:t>
        </w:r>
      </w:hyperlink>
    </w:p>
    <w:p w14:paraId="7FE18146" w14:textId="43F7D27C" w:rsidR="00456F81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1552B7FD" w14:textId="35E1AD92" w:rsidR="00456F81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56F81">
        <w:t xml:space="preserve"> </w:t>
      </w:r>
      <w:r w:rsidRPr="00456F81">
        <w:rPr>
          <w:rFonts w:ascii="Times New Roman" w:hAnsi="Times New Roman" w:cs="Times New Roman"/>
          <w:sz w:val="28"/>
          <w:szCs w:val="28"/>
        </w:rPr>
        <w:t xml:space="preserve">Ресурс Федерального государственного бюджетного научного учреждения </w:t>
      </w:r>
      <w:r w:rsidRPr="004771BF">
        <w:rPr>
          <w:rFonts w:ascii="Times New Roman" w:hAnsi="Times New Roman" w:cs="Times New Roman"/>
          <w:b/>
          <w:bCs/>
          <w:sz w:val="28"/>
          <w:szCs w:val="28"/>
        </w:rPr>
        <w:t>«Федеральный институт педагогических измерений».</w:t>
      </w:r>
      <w:r w:rsidRPr="00456F81">
        <w:rPr>
          <w:rFonts w:ascii="Times New Roman" w:hAnsi="Times New Roman" w:cs="Times New Roman"/>
          <w:sz w:val="28"/>
          <w:szCs w:val="28"/>
        </w:rPr>
        <w:t xml:space="preserve"> Особенностью ресурса является ограниченность выбора по видам грамотности, представлен банк заданий по читательской грамотности и естественно-научной грамотности, но так или иначе у них серьезный банк по проведению оценочных процедур ОГЭ, ЕГЭ, поэтому этот ресурс позволяет использовать материалы для включения в учебный процесс и внеучебную деятельность по формированию функциональной грамотности обучающихся</w:t>
      </w:r>
    </w:p>
    <w:p w14:paraId="2DCC9933" w14:textId="19342F20" w:rsidR="00456F81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6F8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11A50E9" wp14:editId="243C5CEF">
            <wp:extent cx="1714500" cy="1714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0A55D" w14:textId="6857A9E6" w:rsidR="00456F81" w:rsidRDefault="00FF3106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456F81" w:rsidRPr="00494EAC">
          <w:rPr>
            <w:rStyle w:val="a5"/>
            <w:rFonts w:ascii="Times New Roman" w:hAnsi="Times New Roman" w:cs="Times New Roman"/>
            <w:sz w:val="28"/>
            <w:szCs w:val="28"/>
          </w:rPr>
          <w:t>https://fipi.ru/otkrytyy-bank-zadaniy-dlya-otsenki-yestestvennonauchnoy-gramotnosti</w:t>
        </w:r>
      </w:hyperlink>
    </w:p>
    <w:p w14:paraId="260B65C0" w14:textId="7E76A08D" w:rsidR="00456F81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27FA2FF8" w14:textId="4008E4FD" w:rsidR="00456F81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56F81">
        <w:t xml:space="preserve"> </w:t>
      </w:r>
      <w:r w:rsidRPr="00456F81">
        <w:rPr>
          <w:rFonts w:ascii="Times New Roman" w:hAnsi="Times New Roman" w:cs="Times New Roman"/>
          <w:sz w:val="28"/>
          <w:szCs w:val="28"/>
        </w:rPr>
        <w:t xml:space="preserve">Электронный банк заданий для оценки функциональной грамотности на портале </w:t>
      </w:r>
      <w:r w:rsidRPr="004771BF">
        <w:rPr>
          <w:rFonts w:ascii="Times New Roman" w:hAnsi="Times New Roman" w:cs="Times New Roman"/>
          <w:b/>
          <w:bCs/>
          <w:sz w:val="28"/>
          <w:szCs w:val="28"/>
        </w:rPr>
        <w:t>«Российская электронная школа»</w:t>
      </w:r>
      <w:r w:rsidRPr="00456F81">
        <w:rPr>
          <w:rFonts w:ascii="Times New Roman" w:hAnsi="Times New Roman" w:cs="Times New Roman"/>
          <w:sz w:val="28"/>
          <w:szCs w:val="28"/>
        </w:rPr>
        <w:t xml:space="preserve"> создан для проведения мероприятий, нацеленных на подготовку обучающихся к тестированию для выявления уровня их функциональной грамотности, то есть способности применять полученные знания и умения для решения различных проблем. Возможности ресурса включают в себя ознакомление с электронным банком тренировочных заданий, прохождение тестирования обучающимися в режиме реального времени, проверку развернутых ответов.</w:t>
      </w:r>
    </w:p>
    <w:p w14:paraId="304581A6" w14:textId="52757708" w:rsidR="00456F81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6F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E641C8" wp14:editId="6E3D4183">
            <wp:extent cx="1257300" cy="12573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447F7" w14:textId="4089C55A" w:rsidR="00456F81" w:rsidRDefault="00FF3106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456F81" w:rsidRPr="00494EAC">
          <w:rPr>
            <w:rStyle w:val="a5"/>
            <w:rFonts w:ascii="Times New Roman" w:hAnsi="Times New Roman" w:cs="Times New Roman"/>
            <w:sz w:val="28"/>
            <w:szCs w:val="28"/>
          </w:rPr>
          <w:t>https://fg.resh.edu.ru/</w:t>
        </w:r>
      </w:hyperlink>
    </w:p>
    <w:p w14:paraId="1FFDE494" w14:textId="649AE945" w:rsidR="00456F81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25F3EDF6" w14:textId="6B6DD79C" w:rsidR="00456F81" w:rsidRPr="004771BF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56F81">
        <w:t xml:space="preserve"> </w:t>
      </w:r>
      <w:r w:rsidRPr="00456F81">
        <w:rPr>
          <w:rFonts w:ascii="Times New Roman" w:hAnsi="Times New Roman" w:cs="Times New Roman"/>
          <w:sz w:val="28"/>
          <w:szCs w:val="28"/>
        </w:rPr>
        <w:t xml:space="preserve">Демонстрационные варианты диагностических работ по функциональной грамотности Государственного автономного образовательного учреждения дополнительного профессионального образования города </w:t>
      </w:r>
      <w:r w:rsidRPr="004771BF">
        <w:rPr>
          <w:rFonts w:ascii="Times New Roman" w:hAnsi="Times New Roman" w:cs="Times New Roman"/>
          <w:sz w:val="28"/>
          <w:szCs w:val="28"/>
        </w:rPr>
        <w:t>Москвы</w:t>
      </w:r>
      <w:r w:rsidRPr="004771BF">
        <w:rPr>
          <w:rFonts w:ascii="Times New Roman" w:hAnsi="Times New Roman" w:cs="Times New Roman"/>
          <w:b/>
          <w:bCs/>
          <w:sz w:val="28"/>
          <w:szCs w:val="28"/>
        </w:rPr>
        <w:t xml:space="preserve"> «Московский центр качества образования»</w:t>
      </w:r>
    </w:p>
    <w:p w14:paraId="6FF57F18" w14:textId="16FE7259" w:rsidR="00456F81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56F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72376C" wp14:editId="2C27CDB7">
            <wp:extent cx="1257300" cy="1257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573E2" w14:textId="46197AA0" w:rsidR="00456F81" w:rsidRDefault="00FF3106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456F81" w:rsidRPr="00494EAC">
          <w:rPr>
            <w:rStyle w:val="a5"/>
            <w:rFonts w:ascii="Times New Roman" w:hAnsi="Times New Roman" w:cs="Times New Roman"/>
            <w:sz w:val="28"/>
            <w:szCs w:val="28"/>
          </w:rPr>
          <w:t>https://demo.mcko.ru/test/</w:t>
        </w:r>
      </w:hyperlink>
    </w:p>
    <w:p w14:paraId="064DD2A5" w14:textId="77777777" w:rsidR="00456F81" w:rsidRDefault="00456F81" w:rsidP="00CE0DA8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108E1B6E" w14:textId="0EF232C5" w:rsidR="00083AB1" w:rsidRDefault="004771BF" w:rsidP="00CE0DA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конце своего выступления хочу привести слова </w:t>
      </w:r>
      <w:r w:rsidR="00D136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«Всякое настоящее образование добывается только путем самообразования».</w:t>
      </w:r>
    </w:p>
    <w:p w14:paraId="50DAE98E" w14:textId="0F7593A9" w:rsidR="004771BF" w:rsidRPr="00D90AD0" w:rsidRDefault="004771BF" w:rsidP="00CE0DA8">
      <w:pPr>
        <w:ind w:firstLine="284"/>
        <w:rPr>
          <w:rFonts w:ascii="Times New Roman" w:hAnsi="Times New Roman" w:cs="Times New Roman"/>
          <w:sz w:val="28"/>
          <w:szCs w:val="28"/>
        </w:rPr>
      </w:pPr>
    </w:p>
    <w:sectPr w:rsidR="004771BF" w:rsidRPr="00D90AD0" w:rsidSect="00CE0DA8">
      <w:pgSz w:w="11906" w:h="16838"/>
      <w:pgMar w:top="709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D918F6"/>
    <w:multiLevelType w:val="hybridMultilevel"/>
    <w:tmpl w:val="FB84B420"/>
    <w:lvl w:ilvl="0" w:tplc="1B20084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DD4"/>
    <w:rsid w:val="00014469"/>
    <w:rsid w:val="00083AB1"/>
    <w:rsid w:val="000F4DD4"/>
    <w:rsid w:val="00122175"/>
    <w:rsid w:val="001C6620"/>
    <w:rsid w:val="003A67FB"/>
    <w:rsid w:val="003C4045"/>
    <w:rsid w:val="003D06FB"/>
    <w:rsid w:val="00424897"/>
    <w:rsid w:val="00456F81"/>
    <w:rsid w:val="004771BF"/>
    <w:rsid w:val="005668B8"/>
    <w:rsid w:val="006466BE"/>
    <w:rsid w:val="006C7963"/>
    <w:rsid w:val="006E0686"/>
    <w:rsid w:val="007C5D47"/>
    <w:rsid w:val="00880323"/>
    <w:rsid w:val="008A5481"/>
    <w:rsid w:val="0099762C"/>
    <w:rsid w:val="009D0679"/>
    <w:rsid w:val="00AF5484"/>
    <w:rsid w:val="00B23415"/>
    <w:rsid w:val="00B9074F"/>
    <w:rsid w:val="00C02FF5"/>
    <w:rsid w:val="00C55786"/>
    <w:rsid w:val="00C55A88"/>
    <w:rsid w:val="00C84F6B"/>
    <w:rsid w:val="00CE0DA8"/>
    <w:rsid w:val="00D136E3"/>
    <w:rsid w:val="00D70527"/>
    <w:rsid w:val="00D71154"/>
    <w:rsid w:val="00D75840"/>
    <w:rsid w:val="00D76C04"/>
    <w:rsid w:val="00D90AD0"/>
    <w:rsid w:val="00DA39B2"/>
    <w:rsid w:val="00DA7276"/>
    <w:rsid w:val="00E277B5"/>
    <w:rsid w:val="00E96FD9"/>
    <w:rsid w:val="00EE714E"/>
    <w:rsid w:val="00FB4C79"/>
    <w:rsid w:val="00FF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A679D"/>
  <w15:chartTrackingRefBased/>
  <w15:docId w15:val="{FE134990-B2B8-4BA9-805B-62E4E26BA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AB1"/>
    <w:pPr>
      <w:ind w:left="720"/>
      <w:contextualSpacing/>
    </w:pPr>
  </w:style>
  <w:style w:type="paragraph" w:styleId="a4">
    <w:name w:val="No Spacing"/>
    <w:uiPriority w:val="1"/>
    <w:qFormat/>
    <w:rsid w:val="00DA39B2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D7584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758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hyperlink" Target="https://fg.resh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soo.ru/Funkcionalnaya_gramotnost.htm" TargetMode="External"/><Relationship Id="rId12" Type="http://schemas.openxmlformats.org/officeDocument/2006/relationships/image" Target="media/image5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hyperlink" Target="https://fipi.ru/otkrytyy-bank-zadaniy-dlya-otsenki-yestestvennonauchnoy-gramotnosti" TargetMode="External"/><Relationship Id="rId5" Type="http://schemas.openxmlformats.org/officeDocument/2006/relationships/image" Target="media/image1.gif"/><Relationship Id="rId15" Type="http://schemas.openxmlformats.org/officeDocument/2006/relationships/hyperlink" Target="https://demo.mcko.ru/test/" TargetMode="Externa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hyperlink" Target="http://skiv.instrao.ru/bank-zadaniy/" TargetMode="External"/><Relationship Id="rId14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1818</Words>
  <Characters>10365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</cp:revision>
  <dcterms:created xsi:type="dcterms:W3CDTF">2022-11-28T10:16:00Z</dcterms:created>
  <dcterms:modified xsi:type="dcterms:W3CDTF">2022-11-29T07:25:00Z</dcterms:modified>
</cp:coreProperties>
</file>